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965"/>
      </w:tblGrid>
      <w:tr w:rsidR="004F2D16" w:rsidRPr="00997B17" w:rsidTr="004F2D16">
        <w:tc>
          <w:tcPr>
            <w:tcW w:w="0" w:type="auto"/>
            <w:gridSpan w:val="2"/>
            <w:shd w:val="clear" w:color="auto" w:fill="E0E0E0"/>
          </w:tcPr>
          <w:p w:rsidR="00432565" w:rsidRDefault="004F2D16" w:rsidP="00432565">
            <w:pPr>
              <w:jc w:val="center"/>
              <w:rPr>
                <w:rFonts w:ascii="Arial" w:hAnsi="Arial" w:cs="Arial"/>
                <w:b/>
                <w:sz w:val="20"/>
                <w:szCs w:val="20"/>
              </w:rPr>
            </w:pPr>
            <w:r w:rsidRPr="00997B17">
              <w:rPr>
                <w:rFonts w:ascii="Arial" w:hAnsi="Arial" w:cs="Arial"/>
                <w:b/>
                <w:sz w:val="20"/>
                <w:szCs w:val="20"/>
              </w:rPr>
              <w:t>VÝZVA K PŘEDLOŽENÍ NABÍDKY</w:t>
            </w:r>
          </w:p>
          <w:p w:rsidR="00432565" w:rsidRPr="00997B17" w:rsidRDefault="00432565" w:rsidP="004F2D16">
            <w:pPr>
              <w:jc w:val="center"/>
              <w:rPr>
                <w:rFonts w:ascii="Arial" w:hAnsi="Arial" w:cs="Arial"/>
                <w:b/>
                <w:sz w:val="20"/>
                <w:szCs w:val="20"/>
              </w:rPr>
            </w:pPr>
            <w:r w:rsidRPr="00893C4B">
              <w:rPr>
                <w:b/>
                <w:noProof/>
                <w:sz w:val="28"/>
                <w:szCs w:val="28"/>
              </w:rPr>
              <w:drawing>
                <wp:inline distT="0" distB="0" distL="0" distR="0">
                  <wp:extent cx="5276850" cy="866775"/>
                  <wp:effectExtent l="0" t="0" r="0" b="9525"/>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descr="\\nt1\O\Loga 2014_2020\IROP\Logolinky\RGB\JPG\IROP_CZ_RO_B_C RGB_mal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866775"/>
                          </a:xfrm>
                          <a:prstGeom prst="rect">
                            <a:avLst/>
                          </a:prstGeom>
                          <a:noFill/>
                          <a:ln>
                            <a:noFill/>
                          </a:ln>
                        </pic:spPr>
                      </pic:pic>
                    </a:graphicData>
                  </a:graphic>
                </wp:inline>
              </w:drawing>
            </w:r>
          </w:p>
        </w:tc>
      </w:tr>
      <w:tr w:rsidR="004F2D16" w:rsidRPr="00E14FD5" w:rsidTr="004F2D16">
        <w:tc>
          <w:tcPr>
            <w:tcW w:w="0" w:type="auto"/>
            <w:gridSpan w:val="2"/>
            <w:tcBorders>
              <w:bottom w:val="single" w:sz="4" w:space="0" w:color="auto"/>
            </w:tcBorders>
          </w:tcPr>
          <w:p w:rsidR="00A557AB" w:rsidRDefault="004F2D16" w:rsidP="004F2D16">
            <w:pPr>
              <w:pStyle w:val="Normln1"/>
              <w:jc w:val="both"/>
              <w:rPr>
                <w:rFonts w:ascii="Arial" w:hAnsi="Arial" w:cs="Arial"/>
                <w:sz w:val="18"/>
                <w:szCs w:val="18"/>
              </w:rPr>
            </w:pPr>
            <w:proofErr w:type="gramStart"/>
            <w:r w:rsidRPr="00E14FD5">
              <w:rPr>
                <w:rFonts w:ascii="Arial" w:hAnsi="Arial" w:cs="Arial"/>
                <w:sz w:val="18"/>
                <w:szCs w:val="18"/>
              </w:rPr>
              <w:t xml:space="preserve">Zadavatel     : </w:t>
            </w:r>
            <w:r w:rsidRPr="00E14FD5">
              <w:rPr>
                <w:rFonts w:ascii="Arial" w:hAnsi="Arial" w:cs="Arial"/>
                <w:b/>
                <w:sz w:val="18"/>
                <w:szCs w:val="18"/>
              </w:rPr>
              <w:t xml:space="preserve"> </w:t>
            </w:r>
            <w:r w:rsidR="00427D12" w:rsidRPr="00E14FD5">
              <w:rPr>
                <w:rFonts w:ascii="Arial" w:hAnsi="Arial" w:cs="Arial"/>
                <w:sz w:val="18"/>
                <w:szCs w:val="18"/>
              </w:rPr>
              <w:t xml:space="preserve"> </w:t>
            </w:r>
            <w:r w:rsidR="00A557AB" w:rsidRPr="00A609A9">
              <w:rPr>
                <w:rFonts w:cs="Calibri"/>
              </w:rPr>
              <w:t xml:space="preserve"> </w:t>
            </w:r>
            <w:r w:rsidR="00C048A3">
              <w:rPr>
                <w:rFonts w:ascii="Arial" w:hAnsi="Arial" w:cs="Arial"/>
                <w:sz w:val="18"/>
                <w:szCs w:val="18"/>
              </w:rPr>
              <w:t xml:space="preserve">   </w:t>
            </w:r>
            <w:r w:rsidR="00825944">
              <w:rPr>
                <w:rFonts w:ascii="Arial" w:hAnsi="Arial" w:cs="Arial"/>
                <w:sz w:val="18"/>
                <w:szCs w:val="18"/>
              </w:rPr>
              <w:t>Obec</w:t>
            </w:r>
            <w:proofErr w:type="gramEnd"/>
            <w:r w:rsidR="00825944">
              <w:rPr>
                <w:rFonts w:ascii="Arial" w:hAnsi="Arial" w:cs="Arial"/>
                <w:sz w:val="18"/>
                <w:szCs w:val="18"/>
              </w:rPr>
              <w:t xml:space="preserve"> </w:t>
            </w:r>
            <w:r w:rsidR="00736C7C">
              <w:rPr>
                <w:rFonts w:ascii="Arial" w:hAnsi="Arial" w:cs="Arial"/>
                <w:sz w:val="18"/>
                <w:szCs w:val="18"/>
              </w:rPr>
              <w:t xml:space="preserve">Bělkovice – Lašťany </w:t>
            </w:r>
            <w:r w:rsidR="00A557AB" w:rsidRPr="00D47E05" w:rsidDel="00A557AB">
              <w:rPr>
                <w:rFonts w:ascii="Arial" w:hAnsi="Arial" w:cs="Arial"/>
                <w:sz w:val="18"/>
                <w:szCs w:val="18"/>
              </w:rPr>
              <w:t xml:space="preserve"> </w:t>
            </w:r>
          </w:p>
          <w:p w:rsidR="00A557AB" w:rsidRDefault="00A557AB" w:rsidP="004F2D16">
            <w:pPr>
              <w:pStyle w:val="Normln1"/>
              <w:jc w:val="both"/>
              <w:rPr>
                <w:rFonts w:ascii="Arial" w:hAnsi="Arial" w:cs="Arial"/>
                <w:sz w:val="18"/>
                <w:szCs w:val="18"/>
              </w:rPr>
            </w:pPr>
            <w:r>
              <w:rPr>
                <w:rFonts w:ascii="Arial" w:hAnsi="Arial" w:cs="Arial"/>
                <w:sz w:val="18"/>
                <w:szCs w:val="18"/>
              </w:rPr>
              <w:t>Sí</w:t>
            </w:r>
            <w:r w:rsidR="00C048A3">
              <w:rPr>
                <w:rFonts w:ascii="Arial" w:hAnsi="Arial" w:cs="Arial"/>
                <w:sz w:val="18"/>
                <w:szCs w:val="18"/>
              </w:rPr>
              <w:t xml:space="preserve">dlo:                    </w:t>
            </w:r>
            <w:r w:rsidR="00736C7C">
              <w:rPr>
                <w:rFonts w:ascii="Arial" w:hAnsi="Arial" w:cs="Arial"/>
                <w:sz w:val="18"/>
                <w:szCs w:val="18"/>
              </w:rPr>
              <w:t>783 16 Dolany, Bělkovice – Lašťany 139</w:t>
            </w:r>
          </w:p>
          <w:p w:rsidR="00D47E05" w:rsidRDefault="004F2D16" w:rsidP="00D47E05">
            <w:pPr>
              <w:pStyle w:val="Normln1"/>
              <w:jc w:val="both"/>
              <w:rPr>
                <w:rFonts w:ascii="Arial" w:hAnsi="Arial" w:cs="Arial"/>
                <w:sz w:val="18"/>
                <w:szCs w:val="18"/>
              </w:rPr>
            </w:pPr>
            <w:r w:rsidRPr="00E14FD5">
              <w:rPr>
                <w:rFonts w:ascii="Arial" w:hAnsi="Arial" w:cs="Arial"/>
                <w:sz w:val="18"/>
                <w:szCs w:val="18"/>
              </w:rPr>
              <w:t>IČ:</w:t>
            </w:r>
            <w:r w:rsidRPr="00C048A3">
              <w:rPr>
                <w:rFonts w:ascii="Arial" w:hAnsi="Arial" w:cs="Arial"/>
                <w:sz w:val="18"/>
                <w:szCs w:val="18"/>
              </w:rPr>
              <w:t xml:space="preserve">                 </w:t>
            </w:r>
            <w:r w:rsidR="00A557AB" w:rsidRPr="00C048A3">
              <w:rPr>
                <w:rFonts w:ascii="Arial" w:hAnsi="Arial" w:cs="Arial"/>
                <w:sz w:val="18"/>
                <w:szCs w:val="18"/>
              </w:rPr>
              <w:t xml:space="preserve">      </w:t>
            </w:r>
            <w:r w:rsidRPr="00C048A3">
              <w:rPr>
                <w:rFonts w:ascii="Arial" w:hAnsi="Arial" w:cs="Arial"/>
                <w:sz w:val="18"/>
                <w:szCs w:val="18"/>
              </w:rPr>
              <w:t xml:space="preserve">  </w:t>
            </w:r>
            <w:r w:rsidR="006B540F" w:rsidRPr="006B540F">
              <w:rPr>
                <w:rFonts w:ascii="Arial" w:hAnsi="Arial" w:cs="Arial"/>
                <w:sz w:val="18"/>
                <w:szCs w:val="18"/>
              </w:rPr>
              <w:t>00298654</w:t>
            </w:r>
          </w:p>
          <w:p w:rsidR="00A557AB" w:rsidRDefault="004F2D16" w:rsidP="00D47E05">
            <w:pPr>
              <w:pStyle w:val="Normln1"/>
              <w:jc w:val="both"/>
              <w:rPr>
                <w:rFonts w:ascii="Arial" w:hAnsi="Arial" w:cs="Arial"/>
                <w:b/>
                <w:bCs/>
                <w:sz w:val="18"/>
                <w:szCs w:val="18"/>
              </w:rPr>
            </w:pPr>
            <w:proofErr w:type="gramStart"/>
            <w:r w:rsidRPr="00D47E05">
              <w:rPr>
                <w:rFonts w:ascii="Arial" w:hAnsi="Arial" w:cs="Arial"/>
                <w:b/>
                <w:sz w:val="18"/>
                <w:szCs w:val="18"/>
              </w:rPr>
              <w:t xml:space="preserve">Akce :            </w:t>
            </w:r>
            <w:r w:rsidR="00427D12" w:rsidRPr="00D47E05">
              <w:rPr>
                <w:rFonts w:ascii="Arial" w:hAnsi="Arial" w:cs="Arial"/>
                <w:b/>
                <w:sz w:val="18"/>
                <w:szCs w:val="18"/>
              </w:rPr>
              <w:t xml:space="preserve"> </w:t>
            </w:r>
            <w:r w:rsidR="00C048A3">
              <w:rPr>
                <w:rFonts w:ascii="Arial" w:hAnsi="Arial" w:cs="Arial"/>
                <w:b/>
                <w:sz w:val="18"/>
                <w:szCs w:val="18"/>
              </w:rPr>
              <w:t xml:space="preserve">     </w:t>
            </w:r>
            <w:r w:rsidR="00825944" w:rsidRPr="00825944">
              <w:rPr>
                <w:rFonts w:ascii="Arial" w:hAnsi="Arial" w:cs="Arial"/>
                <w:b/>
                <w:bCs/>
                <w:sz w:val="20"/>
              </w:rPr>
              <w:t xml:space="preserve"> </w:t>
            </w:r>
            <w:bookmarkStart w:id="0" w:name="_Hlk493838704"/>
            <w:r w:rsidR="00736C7C" w:rsidRPr="00736C7C">
              <w:rPr>
                <w:rFonts w:ascii="Arial" w:hAnsi="Arial" w:cs="Arial"/>
                <w:b/>
                <w:bCs/>
                <w:sz w:val="18"/>
                <w:szCs w:val="18"/>
              </w:rPr>
              <w:t>Bezbariérové</w:t>
            </w:r>
            <w:proofErr w:type="gramEnd"/>
            <w:r w:rsidR="00736C7C" w:rsidRPr="00736C7C">
              <w:rPr>
                <w:rFonts w:ascii="Arial" w:hAnsi="Arial" w:cs="Arial"/>
                <w:b/>
                <w:bCs/>
                <w:sz w:val="18"/>
                <w:szCs w:val="18"/>
              </w:rPr>
              <w:t xml:space="preserve"> chodníky v Bělkovicích-Lašťanech</w:t>
            </w:r>
            <w:bookmarkEnd w:id="0"/>
          </w:p>
          <w:p w:rsidR="00825944" w:rsidRPr="00D47E05" w:rsidRDefault="00825944" w:rsidP="00D47E05">
            <w:pPr>
              <w:pStyle w:val="Normln1"/>
              <w:jc w:val="both"/>
              <w:rPr>
                <w:rFonts w:ascii="Arial" w:hAnsi="Arial" w:cs="Arial"/>
                <w:b/>
                <w:sz w:val="18"/>
                <w:szCs w:val="18"/>
              </w:rPr>
            </w:pPr>
          </w:p>
          <w:p w:rsidR="004F2D16" w:rsidRPr="00C048A3" w:rsidRDefault="004F2D16" w:rsidP="0036655C">
            <w:pPr>
              <w:autoSpaceDE w:val="0"/>
              <w:autoSpaceDN w:val="0"/>
              <w:adjustRightInd w:val="0"/>
              <w:jc w:val="both"/>
              <w:rPr>
                <w:rFonts w:ascii="Arial" w:hAnsi="Arial" w:cs="Arial"/>
                <w:b/>
                <w:sz w:val="18"/>
                <w:szCs w:val="18"/>
              </w:rPr>
            </w:pPr>
            <w:r w:rsidRPr="00D47E05">
              <w:rPr>
                <w:rFonts w:ascii="Arial" w:hAnsi="Arial" w:cs="Arial"/>
                <w:sz w:val="18"/>
                <w:szCs w:val="18"/>
              </w:rPr>
              <w:t xml:space="preserve">Zadavatel vyhlašuje dle </w:t>
            </w:r>
            <w:r w:rsidR="005537D2" w:rsidRPr="00D47E05">
              <w:rPr>
                <w:rFonts w:ascii="Arial" w:hAnsi="Arial" w:cs="Arial"/>
                <w:sz w:val="18"/>
                <w:szCs w:val="18"/>
              </w:rPr>
              <w:t xml:space="preserve">Metodického pokynu pro oblast zadávání zakázek pro programové období 2014/2020 vydané Ministerstvem pro místní rozvoj </w:t>
            </w:r>
            <w:r w:rsidRPr="00D47E05">
              <w:rPr>
                <w:rFonts w:ascii="Arial" w:hAnsi="Arial" w:cs="Arial"/>
                <w:sz w:val="18"/>
                <w:szCs w:val="18"/>
              </w:rPr>
              <w:t xml:space="preserve">veřejnou zakázku na </w:t>
            </w:r>
            <w:proofErr w:type="gramStart"/>
            <w:r w:rsidRPr="00D47E05">
              <w:rPr>
                <w:rFonts w:ascii="Arial" w:hAnsi="Arial" w:cs="Arial"/>
                <w:sz w:val="18"/>
                <w:szCs w:val="18"/>
              </w:rPr>
              <w:t>akci :</w:t>
            </w:r>
            <w:r w:rsidR="00825944" w:rsidRPr="00825944">
              <w:rPr>
                <w:rFonts w:ascii="Arial" w:hAnsi="Arial" w:cs="Arial"/>
                <w:b/>
                <w:bCs/>
                <w:sz w:val="18"/>
                <w:szCs w:val="18"/>
              </w:rPr>
              <w:t xml:space="preserve"> </w:t>
            </w:r>
            <w:r w:rsidR="00736C7C" w:rsidRPr="00736C7C">
              <w:rPr>
                <w:rFonts w:ascii="Arial" w:hAnsi="Arial" w:cs="Arial"/>
                <w:b/>
                <w:bCs/>
                <w:sz w:val="18"/>
                <w:szCs w:val="18"/>
              </w:rPr>
              <w:t xml:space="preserve"> Bezbariérové</w:t>
            </w:r>
            <w:proofErr w:type="gramEnd"/>
            <w:r w:rsidR="00736C7C" w:rsidRPr="00736C7C">
              <w:rPr>
                <w:rFonts w:ascii="Arial" w:hAnsi="Arial" w:cs="Arial"/>
                <w:b/>
                <w:bCs/>
                <w:sz w:val="18"/>
                <w:szCs w:val="18"/>
              </w:rPr>
              <w:t xml:space="preserve"> chodníky v Bělkovicích-Lašťanech</w:t>
            </w:r>
            <w:r w:rsidR="00736C7C">
              <w:rPr>
                <w:rFonts w:ascii="Arial" w:hAnsi="Arial" w:cs="Arial"/>
                <w:b/>
                <w:sz w:val="18"/>
                <w:szCs w:val="18"/>
              </w:rPr>
              <w:t xml:space="preserve"> </w:t>
            </w:r>
            <w:r w:rsidR="00C048A3">
              <w:rPr>
                <w:rFonts w:ascii="Arial" w:hAnsi="Arial" w:cs="Arial"/>
                <w:b/>
                <w:sz w:val="18"/>
                <w:szCs w:val="18"/>
              </w:rPr>
              <w:t>.</w:t>
            </w:r>
            <w:r w:rsidR="00A557AB" w:rsidRPr="00D47E05">
              <w:rPr>
                <w:rFonts w:ascii="Arial" w:hAnsi="Arial" w:cs="Arial"/>
                <w:b/>
                <w:sz w:val="18"/>
                <w:szCs w:val="18"/>
              </w:rPr>
              <w:t xml:space="preserve"> </w:t>
            </w:r>
            <w:r w:rsidRPr="00D47E05">
              <w:rPr>
                <w:rFonts w:ascii="Arial" w:hAnsi="Arial" w:cs="Arial"/>
                <w:sz w:val="18"/>
                <w:szCs w:val="18"/>
              </w:rPr>
              <w:t xml:space="preserve">Nejedná se o zadávací řízení dle Zákona o </w:t>
            </w:r>
            <w:r w:rsidR="00150160">
              <w:rPr>
                <w:rFonts w:ascii="Arial" w:hAnsi="Arial" w:cs="Arial"/>
                <w:sz w:val="18"/>
                <w:szCs w:val="18"/>
              </w:rPr>
              <w:t>zadávání veřejných zakázek.</w:t>
            </w:r>
          </w:p>
        </w:tc>
      </w:tr>
      <w:tr w:rsidR="004F2D16" w:rsidRPr="00E14FD5" w:rsidTr="004F2D16">
        <w:tc>
          <w:tcPr>
            <w:tcW w:w="0" w:type="auto"/>
            <w:gridSpan w:val="2"/>
            <w:shd w:val="clear" w:color="auto" w:fill="E0E0E0"/>
          </w:tcPr>
          <w:p w:rsidR="004F2D16" w:rsidRPr="00C048A3" w:rsidRDefault="004F2D16" w:rsidP="00C048A3">
            <w:pPr>
              <w:pStyle w:val="Odstavecseseznamem"/>
              <w:numPr>
                <w:ilvl w:val="0"/>
                <w:numId w:val="7"/>
              </w:numPr>
              <w:jc w:val="center"/>
              <w:rPr>
                <w:rFonts w:ascii="Arial" w:hAnsi="Arial" w:cs="Arial"/>
                <w:b/>
                <w:sz w:val="18"/>
                <w:szCs w:val="18"/>
              </w:rPr>
            </w:pPr>
            <w:r w:rsidRPr="00C048A3">
              <w:rPr>
                <w:rFonts w:ascii="Arial" w:hAnsi="Arial" w:cs="Arial"/>
                <w:b/>
                <w:sz w:val="18"/>
                <w:szCs w:val="18"/>
              </w:rPr>
              <w:t>INFORMACE O PŘEDMĚTU ZAKÁZKY</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1.1 Název akce</w:t>
            </w:r>
          </w:p>
        </w:tc>
        <w:tc>
          <w:tcPr>
            <w:tcW w:w="5926" w:type="dxa"/>
          </w:tcPr>
          <w:p w:rsidR="00825944" w:rsidRPr="00825944" w:rsidRDefault="00736C7C" w:rsidP="0036655C">
            <w:pPr>
              <w:autoSpaceDE w:val="0"/>
              <w:autoSpaceDN w:val="0"/>
              <w:adjustRightInd w:val="0"/>
              <w:jc w:val="both"/>
              <w:rPr>
                <w:rFonts w:ascii="Arial" w:hAnsi="Arial" w:cs="Arial"/>
                <w:b/>
                <w:bCs/>
                <w:sz w:val="18"/>
                <w:szCs w:val="18"/>
              </w:rPr>
            </w:pPr>
            <w:r w:rsidRPr="00736C7C">
              <w:rPr>
                <w:rFonts w:ascii="Arial" w:hAnsi="Arial" w:cs="Arial"/>
                <w:b/>
                <w:bCs/>
                <w:sz w:val="18"/>
                <w:szCs w:val="18"/>
              </w:rPr>
              <w:t>Bezbariérové chodníky v Bělkovicích-Lašťanech</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1.2 Stručný textový popis zakázky</w:t>
            </w:r>
          </w:p>
        </w:tc>
        <w:tc>
          <w:tcPr>
            <w:tcW w:w="5926" w:type="dxa"/>
            <w:vAlign w:val="center"/>
          </w:tcPr>
          <w:p w:rsidR="003A7745" w:rsidRDefault="003A7745" w:rsidP="003A7745">
            <w:pPr>
              <w:spacing w:before="60"/>
              <w:jc w:val="both"/>
              <w:rPr>
                <w:rFonts w:ascii="Arial" w:hAnsi="Arial" w:cs="Arial"/>
                <w:bCs/>
                <w:sz w:val="18"/>
                <w:szCs w:val="18"/>
              </w:rPr>
            </w:pPr>
            <w:r w:rsidRPr="003A7745">
              <w:rPr>
                <w:rFonts w:ascii="Arial" w:hAnsi="Arial" w:cs="Arial"/>
                <w:sz w:val="18"/>
                <w:szCs w:val="18"/>
              </w:rPr>
              <w:t xml:space="preserve">Předmětem stavby je výstavbu chodníků v obci Bělkovice-Lašťany a to ve dvou úsecích. </w:t>
            </w:r>
            <w:proofErr w:type="gramStart"/>
            <w:r w:rsidRPr="003A7745">
              <w:rPr>
                <w:rFonts w:ascii="Arial" w:hAnsi="Arial" w:cs="Arial"/>
                <w:sz w:val="18"/>
                <w:szCs w:val="18"/>
              </w:rPr>
              <w:t xml:space="preserve">První </w:t>
            </w:r>
            <w:r>
              <w:rPr>
                <w:rFonts w:ascii="Arial" w:hAnsi="Arial" w:cs="Arial"/>
                <w:sz w:val="18"/>
                <w:szCs w:val="18"/>
              </w:rPr>
              <w:t xml:space="preserve"> </w:t>
            </w:r>
            <w:r w:rsidRPr="003A7745">
              <w:rPr>
                <w:rFonts w:ascii="Arial" w:hAnsi="Arial" w:cs="Arial"/>
                <w:sz w:val="18"/>
                <w:szCs w:val="18"/>
              </w:rPr>
              <w:t>(1.etapa</w:t>
            </w:r>
            <w:proofErr w:type="gramEnd"/>
            <w:r w:rsidRPr="003A7745">
              <w:rPr>
                <w:rFonts w:ascii="Arial" w:hAnsi="Arial" w:cs="Arial"/>
                <w:sz w:val="18"/>
                <w:szCs w:val="18"/>
              </w:rPr>
              <w:t xml:space="preserve">) je </w:t>
            </w:r>
            <w:r w:rsidRPr="003A7745">
              <w:rPr>
                <w:rFonts w:ascii="Arial" w:hAnsi="Arial" w:cs="Arial"/>
                <w:bCs/>
                <w:sz w:val="18"/>
                <w:szCs w:val="18"/>
              </w:rPr>
              <w:t xml:space="preserve">nový chodník při komunikaci č. III/44437 směrem od křižovatky U lip dál k výjezdu z obce, k poslední odbočce na konci obce vlevo. Délka prvního úseku je 213,30m. </w:t>
            </w:r>
            <w:r w:rsidRPr="003A7745">
              <w:rPr>
                <w:rFonts w:ascii="Arial" w:hAnsi="Arial" w:cs="Arial"/>
                <w:sz w:val="18"/>
                <w:szCs w:val="18"/>
              </w:rPr>
              <w:t xml:space="preserve">Druhý </w:t>
            </w:r>
            <w:proofErr w:type="gramStart"/>
            <w:r w:rsidRPr="003A7745">
              <w:rPr>
                <w:rFonts w:ascii="Arial" w:hAnsi="Arial" w:cs="Arial"/>
                <w:sz w:val="18"/>
                <w:szCs w:val="18"/>
              </w:rPr>
              <w:t>úsek (2.etapa</w:t>
            </w:r>
            <w:proofErr w:type="gramEnd"/>
            <w:r w:rsidRPr="003A7745">
              <w:rPr>
                <w:rFonts w:ascii="Arial" w:hAnsi="Arial" w:cs="Arial"/>
                <w:sz w:val="18"/>
                <w:szCs w:val="18"/>
              </w:rPr>
              <w:t xml:space="preserve">) je </w:t>
            </w:r>
            <w:r w:rsidRPr="003A7745">
              <w:rPr>
                <w:rFonts w:ascii="Arial" w:hAnsi="Arial" w:cs="Arial"/>
                <w:bCs/>
                <w:sz w:val="18"/>
                <w:szCs w:val="18"/>
              </w:rPr>
              <w:t xml:space="preserve">nový chodník při komunikaci č. III/44313. Začátek nového chodníku je cca </w:t>
            </w:r>
            <w:smartTag w:uri="urn:schemas-microsoft-com:office:smarttags" w:element="metricconverter">
              <w:smartTagPr>
                <w:attr w:name="ProductID" w:val="95 m"/>
              </w:smartTagPr>
              <w:r w:rsidRPr="003A7745">
                <w:rPr>
                  <w:rFonts w:ascii="Arial" w:hAnsi="Arial" w:cs="Arial"/>
                  <w:bCs/>
                  <w:sz w:val="18"/>
                  <w:szCs w:val="18"/>
                </w:rPr>
                <w:t>95 m</w:t>
              </w:r>
            </w:smartTag>
            <w:r w:rsidRPr="003A7745">
              <w:rPr>
                <w:rFonts w:ascii="Arial" w:hAnsi="Arial" w:cs="Arial"/>
                <w:bCs/>
                <w:sz w:val="18"/>
                <w:szCs w:val="18"/>
              </w:rPr>
              <w:t xml:space="preserve"> od </w:t>
            </w:r>
            <w:proofErr w:type="spellStart"/>
            <w:r w:rsidRPr="003A7745">
              <w:rPr>
                <w:rFonts w:ascii="Arial" w:hAnsi="Arial" w:cs="Arial"/>
                <w:bCs/>
                <w:sz w:val="18"/>
                <w:szCs w:val="18"/>
              </w:rPr>
              <w:t>křižení</w:t>
            </w:r>
            <w:proofErr w:type="spellEnd"/>
            <w:r w:rsidRPr="003A7745">
              <w:rPr>
                <w:rFonts w:ascii="Arial" w:hAnsi="Arial" w:cs="Arial"/>
                <w:bCs/>
                <w:sz w:val="18"/>
                <w:szCs w:val="18"/>
              </w:rPr>
              <w:t xml:space="preserve"> komunikace č.  III/44313 a komunikace č.  III/ 44436 směrem na Dolany vlevo. Navazuje na nově vybudovaný chodník v této lokalitě. Délka druhého úseku je 146,16m. </w:t>
            </w:r>
            <w:r w:rsidRPr="003A7745">
              <w:rPr>
                <w:rFonts w:ascii="Arial" w:hAnsi="Arial" w:cs="Arial"/>
                <w:sz w:val="18"/>
                <w:szCs w:val="18"/>
              </w:rPr>
              <w:t xml:space="preserve">Budou zachovány všechny vjezdy k přilehlým nemovitostem a řádně výškově napojeny. Budou upraveny a navázány zelené plochy v okolí nově budovaných chodníků. </w:t>
            </w:r>
            <w:r w:rsidRPr="003A7745">
              <w:rPr>
                <w:rFonts w:ascii="Arial" w:hAnsi="Arial" w:cs="Arial"/>
                <w:bCs/>
                <w:sz w:val="18"/>
                <w:szCs w:val="18"/>
              </w:rPr>
              <w:t>Dojde k přeložení sdělovacích kabelů, aby byla dodržena podmínka min. vzdálenosti kabelu od hrany obrubníku – 0,5m.</w:t>
            </w:r>
            <w:r>
              <w:rPr>
                <w:rFonts w:ascii="Arial" w:hAnsi="Arial" w:cs="Arial"/>
                <w:bCs/>
                <w:sz w:val="18"/>
                <w:szCs w:val="18"/>
              </w:rPr>
              <w:t xml:space="preserve"> Stavba je členěna na 4 stavební objekty: </w:t>
            </w:r>
          </w:p>
          <w:p w:rsidR="003A7745" w:rsidRPr="003A7745" w:rsidRDefault="003A7745" w:rsidP="003A7745">
            <w:pPr>
              <w:spacing w:before="120"/>
              <w:ind w:left="3540" w:hanging="3540"/>
              <w:rPr>
                <w:rFonts w:ascii="Arial" w:hAnsi="Arial" w:cs="Arial"/>
                <w:sz w:val="20"/>
                <w:szCs w:val="20"/>
              </w:rPr>
            </w:pPr>
            <w:r w:rsidRPr="003A7745">
              <w:rPr>
                <w:rFonts w:ascii="Arial" w:hAnsi="Arial" w:cs="Arial"/>
                <w:sz w:val="20"/>
                <w:szCs w:val="20"/>
              </w:rPr>
              <w:t>SO 101 – Chodník – 1.etapa (Lašťany)</w:t>
            </w:r>
          </w:p>
          <w:p w:rsidR="003A7745" w:rsidRPr="003A7745" w:rsidRDefault="003A7745" w:rsidP="003A7745">
            <w:pPr>
              <w:spacing w:before="120"/>
              <w:rPr>
                <w:rFonts w:ascii="Arial" w:hAnsi="Arial" w:cs="Arial"/>
                <w:sz w:val="20"/>
                <w:szCs w:val="20"/>
              </w:rPr>
            </w:pPr>
            <w:r w:rsidRPr="003A7745">
              <w:rPr>
                <w:rFonts w:ascii="Arial" w:hAnsi="Arial" w:cs="Arial"/>
                <w:sz w:val="20"/>
                <w:szCs w:val="20"/>
              </w:rPr>
              <w:t>SO 102  - Chodník – 2.etapa (Bělkovice)</w:t>
            </w:r>
          </w:p>
          <w:p w:rsidR="003A7745" w:rsidRPr="003A7745" w:rsidRDefault="003A7745" w:rsidP="003A7745">
            <w:pPr>
              <w:spacing w:before="120"/>
              <w:rPr>
                <w:rFonts w:ascii="Arial" w:hAnsi="Arial" w:cs="Arial"/>
                <w:sz w:val="20"/>
                <w:szCs w:val="20"/>
              </w:rPr>
            </w:pPr>
            <w:r w:rsidRPr="003A7745">
              <w:rPr>
                <w:rFonts w:ascii="Arial" w:hAnsi="Arial" w:cs="Arial"/>
                <w:sz w:val="20"/>
                <w:szCs w:val="20"/>
              </w:rPr>
              <w:t>SO 401 – Přeložka sdělovacího kabelu (Lašťany)</w:t>
            </w:r>
          </w:p>
          <w:p w:rsidR="003A7745" w:rsidRPr="003A7745" w:rsidRDefault="003A7745" w:rsidP="003A7745">
            <w:pPr>
              <w:spacing w:before="120"/>
              <w:rPr>
                <w:rFonts w:ascii="Arial" w:hAnsi="Arial" w:cs="Arial"/>
                <w:sz w:val="20"/>
                <w:szCs w:val="20"/>
              </w:rPr>
            </w:pPr>
            <w:r w:rsidRPr="003A7745">
              <w:rPr>
                <w:rFonts w:ascii="Arial" w:hAnsi="Arial" w:cs="Arial"/>
                <w:sz w:val="20"/>
                <w:szCs w:val="20"/>
              </w:rPr>
              <w:t>SO 402 – Přeložka sdělovacího kabelu (Bělkovice)</w:t>
            </w:r>
          </w:p>
          <w:p w:rsidR="004F2D16" w:rsidRPr="00A40EAB" w:rsidRDefault="004F2D16" w:rsidP="00C755BC">
            <w:pPr>
              <w:autoSpaceDE w:val="0"/>
              <w:autoSpaceDN w:val="0"/>
              <w:adjustRightInd w:val="0"/>
              <w:jc w:val="both"/>
              <w:rPr>
                <w:rFonts w:ascii="Arial" w:hAnsi="Arial" w:cs="Arial"/>
                <w:sz w:val="18"/>
                <w:szCs w:val="18"/>
              </w:rPr>
            </w:pP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1.3 Typ veřejné zakázky</w:t>
            </w:r>
          </w:p>
        </w:tc>
        <w:tc>
          <w:tcPr>
            <w:tcW w:w="5926" w:type="dxa"/>
          </w:tcPr>
          <w:p w:rsidR="004F2D16" w:rsidRPr="00E14FD5" w:rsidRDefault="004F2D16" w:rsidP="00262865">
            <w:pPr>
              <w:rPr>
                <w:rFonts w:ascii="Arial" w:hAnsi="Arial" w:cs="Arial"/>
                <w:sz w:val="18"/>
                <w:szCs w:val="18"/>
              </w:rPr>
            </w:pPr>
            <w:r w:rsidRPr="00E14FD5">
              <w:rPr>
                <w:rFonts w:ascii="Arial" w:hAnsi="Arial" w:cs="Arial"/>
                <w:sz w:val="18"/>
                <w:szCs w:val="18"/>
              </w:rPr>
              <w:t xml:space="preserve">Zakázka na stavební práce – zakázka </w:t>
            </w:r>
            <w:r w:rsidR="00262865">
              <w:rPr>
                <w:rFonts w:ascii="Arial" w:hAnsi="Arial" w:cs="Arial"/>
                <w:sz w:val="18"/>
                <w:szCs w:val="18"/>
              </w:rPr>
              <w:t>malého rozsahu</w:t>
            </w:r>
            <w:r w:rsidRPr="00E14FD5">
              <w:rPr>
                <w:rFonts w:ascii="Arial" w:hAnsi="Arial" w:cs="Arial"/>
                <w:sz w:val="18"/>
                <w:szCs w:val="18"/>
              </w:rPr>
              <w:t xml:space="preserve"> mimo režim zákona č. </w:t>
            </w:r>
            <w:r w:rsidR="00A557AB">
              <w:rPr>
                <w:rFonts w:ascii="Arial" w:hAnsi="Arial" w:cs="Arial"/>
                <w:sz w:val="18"/>
                <w:szCs w:val="18"/>
              </w:rPr>
              <w:t>134/2016</w:t>
            </w:r>
            <w:r w:rsidRPr="00E14FD5">
              <w:rPr>
                <w:rFonts w:ascii="Arial" w:hAnsi="Arial" w:cs="Arial"/>
                <w:sz w:val="18"/>
                <w:szCs w:val="18"/>
              </w:rPr>
              <w:t xml:space="preserve"> Sb. o </w:t>
            </w:r>
            <w:r w:rsidR="00150160">
              <w:rPr>
                <w:rFonts w:ascii="Arial" w:hAnsi="Arial" w:cs="Arial"/>
                <w:sz w:val="18"/>
                <w:szCs w:val="18"/>
              </w:rPr>
              <w:t>zadávání veřejných zakázek</w:t>
            </w:r>
            <w:r w:rsidRPr="00E14FD5">
              <w:rPr>
                <w:rFonts w:ascii="Arial" w:hAnsi="Arial" w:cs="Arial"/>
                <w:sz w:val="18"/>
                <w:szCs w:val="18"/>
              </w:rPr>
              <w:t xml:space="preserve"> </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 xml:space="preserve">1.4 Místo realizace akce </w:t>
            </w:r>
          </w:p>
        </w:tc>
        <w:tc>
          <w:tcPr>
            <w:tcW w:w="5926" w:type="dxa"/>
          </w:tcPr>
          <w:p w:rsidR="00D37D40" w:rsidRDefault="00DF44F0" w:rsidP="00D47E05">
            <w:pPr>
              <w:rPr>
                <w:rFonts w:ascii="Arial" w:hAnsi="Arial" w:cs="Arial"/>
                <w:sz w:val="18"/>
                <w:szCs w:val="18"/>
              </w:rPr>
            </w:pPr>
            <w:proofErr w:type="spellStart"/>
            <w:r>
              <w:rPr>
                <w:rFonts w:ascii="Arial" w:hAnsi="Arial" w:cs="Arial"/>
                <w:sz w:val="18"/>
                <w:szCs w:val="18"/>
              </w:rPr>
              <w:t>k.ú</w:t>
            </w:r>
            <w:proofErr w:type="spellEnd"/>
            <w:r>
              <w:rPr>
                <w:rFonts w:ascii="Arial" w:hAnsi="Arial" w:cs="Arial"/>
                <w:sz w:val="18"/>
                <w:szCs w:val="18"/>
              </w:rPr>
              <w:t xml:space="preserve">. </w:t>
            </w:r>
            <w:r w:rsidR="008101D2">
              <w:rPr>
                <w:rFonts w:ascii="Arial" w:hAnsi="Arial" w:cs="Arial"/>
                <w:sz w:val="18"/>
                <w:szCs w:val="18"/>
              </w:rPr>
              <w:t xml:space="preserve">Lašťany, </w:t>
            </w:r>
            <w:proofErr w:type="spellStart"/>
            <w:r w:rsidR="008101D2">
              <w:rPr>
                <w:rFonts w:ascii="Arial" w:hAnsi="Arial" w:cs="Arial"/>
                <w:sz w:val="18"/>
                <w:szCs w:val="18"/>
              </w:rPr>
              <w:t>parc</w:t>
            </w:r>
            <w:proofErr w:type="spellEnd"/>
            <w:r w:rsidR="008101D2">
              <w:rPr>
                <w:rFonts w:ascii="Arial" w:hAnsi="Arial" w:cs="Arial"/>
                <w:sz w:val="18"/>
                <w:szCs w:val="18"/>
              </w:rPr>
              <w:t>. č.</w:t>
            </w:r>
            <w:r w:rsidR="00BD1954">
              <w:rPr>
                <w:rFonts w:ascii="Arial" w:hAnsi="Arial" w:cs="Arial"/>
                <w:sz w:val="18"/>
                <w:szCs w:val="18"/>
              </w:rPr>
              <w:t xml:space="preserve"> 142, 844 </w:t>
            </w:r>
          </w:p>
          <w:p w:rsidR="00BD1954" w:rsidRPr="00E14FD5" w:rsidRDefault="00BD1954" w:rsidP="00D47E05">
            <w:pPr>
              <w:rPr>
                <w:rFonts w:ascii="Arial" w:hAnsi="Arial" w:cs="Arial"/>
                <w:sz w:val="18"/>
                <w:szCs w:val="18"/>
              </w:rPr>
            </w:pPr>
            <w:proofErr w:type="spellStart"/>
            <w:r>
              <w:rPr>
                <w:rFonts w:ascii="Arial" w:hAnsi="Arial" w:cs="Arial"/>
                <w:sz w:val="18"/>
                <w:szCs w:val="18"/>
              </w:rPr>
              <w:t>k.ú</w:t>
            </w:r>
            <w:proofErr w:type="spellEnd"/>
            <w:r>
              <w:rPr>
                <w:rFonts w:ascii="Arial" w:hAnsi="Arial" w:cs="Arial"/>
                <w:sz w:val="18"/>
                <w:szCs w:val="18"/>
              </w:rPr>
              <w:t xml:space="preserve">. Bělkovice, </w:t>
            </w:r>
            <w:proofErr w:type="spellStart"/>
            <w:r>
              <w:rPr>
                <w:rFonts w:ascii="Arial" w:hAnsi="Arial" w:cs="Arial"/>
                <w:sz w:val="18"/>
                <w:szCs w:val="18"/>
              </w:rPr>
              <w:t>parc</w:t>
            </w:r>
            <w:proofErr w:type="spellEnd"/>
            <w:r>
              <w:rPr>
                <w:rFonts w:ascii="Arial" w:hAnsi="Arial" w:cs="Arial"/>
                <w:sz w:val="18"/>
                <w:szCs w:val="18"/>
              </w:rPr>
              <w:t>. č. 651</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1.5 Předpokládané termíny plnění</w:t>
            </w:r>
          </w:p>
        </w:tc>
        <w:tc>
          <w:tcPr>
            <w:tcW w:w="5926" w:type="dxa"/>
            <w:vAlign w:val="center"/>
          </w:tcPr>
          <w:p w:rsidR="004224EF" w:rsidRDefault="004224EF" w:rsidP="004224EF">
            <w:pPr>
              <w:pStyle w:val="Normlnweb"/>
              <w:spacing w:before="0" w:beforeAutospacing="0" w:after="0" w:afterAutospacing="0"/>
              <w:jc w:val="both"/>
              <w:rPr>
                <w:sz w:val="21"/>
                <w:szCs w:val="21"/>
              </w:rPr>
            </w:pPr>
            <w:bookmarkStart w:id="1" w:name="__5ff07bb6___Hlk491940776"/>
            <w:bookmarkStart w:id="2" w:name="__5ff07bb6___Hlk491941592"/>
            <w:bookmarkEnd w:id="1"/>
            <w:r>
              <w:rPr>
                <w:rFonts w:ascii="Arial" w:hAnsi="Arial" w:cs="Arial"/>
                <w:color w:val="000000"/>
                <w:sz w:val="18"/>
                <w:szCs w:val="18"/>
              </w:rPr>
              <w:t xml:space="preserve">Stavební práce budou zahájeny na základě písemné výzvy zadavatele. </w:t>
            </w:r>
            <w:bookmarkEnd w:id="2"/>
          </w:p>
          <w:p w:rsidR="004224EF" w:rsidRDefault="004224EF" w:rsidP="004224EF">
            <w:pPr>
              <w:pStyle w:val="Normlnweb"/>
              <w:spacing w:before="0" w:beforeAutospacing="0" w:after="0" w:afterAutospacing="0"/>
              <w:jc w:val="both"/>
              <w:rPr>
                <w:sz w:val="21"/>
                <w:szCs w:val="21"/>
              </w:rPr>
            </w:pPr>
            <w:r>
              <w:rPr>
                <w:rFonts w:ascii="Arial" w:hAnsi="Arial" w:cs="Arial"/>
                <w:sz w:val="18"/>
                <w:szCs w:val="18"/>
              </w:rPr>
              <w:t>Výzva bude doručena nejpozději do 31.7.2018</w:t>
            </w:r>
          </w:p>
          <w:p w:rsidR="00090114" w:rsidRDefault="004224EF" w:rsidP="004224EF">
            <w:pPr>
              <w:rPr>
                <w:rFonts w:ascii="Arial" w:hAnsi="Arial" w:cs="Arial"/>
                <w:sz w:val="18"/>
                <w:szCs w:val="18"/>
              </w:rPr>
            </w:pPr>
            <w:r>
              <w:rPr>
                <w:rFonts w:ascii="Arial" w:hAnsi="Arial" w:cs="Arial"/>
                <w:sz w:val="18"/>
                <w:szCs w:val="18"/>
              </w:rPr>
              <w:t>Uchazeč je povinen převzít staveniš</w:t>
            </w:r>
            <w:r w:rsidR="00CC4D47">
              <w:rPr>
                <w:rFonts w:ascii="Arial" w:hAnsi="Arial" w:cs="Arial"/>
                <w:sz w:val="18"/>
                <w:szCs w:val="18"/>
              </w:rPr>
              <w:t xml:space="preserve">tě a zahájit stavební práce do </w:t>
            </w:r>
            <w:proofErr w:type="gramStart"/>
            <w:r w:rsidR="00CC4D47">
              <w:rPr>
                <w:rFonts w:ascii="Arial" w:hAnsi="Arial" w:cs="Arial"/>
                <w:sz w:val="18"/>
                <w:szCs w:val="18"/>
              </w:rPr>
              <w:t>10</w:t>
            </w:r>
            <w:r>
              <w:rPr>
                <w:rFonts w:ascii="Arial" w:hAnsi="Arial" w:cs="Arial"/>
                <w:sz w:val="18"/>
                <w:szCs w:val="18"/>
              </w:rPr>
              <w:t>-ti</w:t>
            </w:r>
            <w:proofErr w:type="gramEnd"/>
            <w:r>
              <w:rPr>
                <w:rFonts w:ascii="Arial" w:hAnsi="Arial" w:cs="Arial"/>
                <w:sz w:val="18"/>
                <w:szCs w:val="18"/>
              </w:rPr>
              <w:t xml:space="preserve"> kalendářních dnů ode dne doručení písemné výzvy k zahájení realizace prací. </w:t>
            </w:r>
          </w:p>
          <w:p w:rsidR="004224EF" w:rsidRDefault="004224EF" w:rsidP="004224EF">
            <w:pPr>
              <w:rPr>
                <w:sz w:val="21"/>
                <w:szCs w:val="21"/>
              </w:rPr>
            </w:pPr>
            <w:r>
              <w:rPr>
                <w:rFonts w:ascii="Arial" w:hAnsi="Arial" w:cs="Arial"/>
                <w:sz w:val="18"/>
                <w:szCs w:val="18"/>
              </w:rPr>
              <w:t xml:space="preserve">Předpokládaný termín ukončení realizace plnění: do </w:t>
            </w:r>
            <w:r w:rsidR="003A7745">
              <w:rPr>
                <w:rFonts w:ascii="Arial" w:hAnsi="Arial" w:cs="Arial"/>
                <w:sz w:val="18"/>
                <w:szCs w:val="18"/>
              </w:rPr>
              <w:t>4</w:t>
            </w:r>
            <w:r>
              <w:rPr>
                <w:rFonts w:ascii="Arial" w:hAnsi="Arial" w:cs="Arial"/>
                <w:sz w:val="18"/>
                <w:szCs w:val="18"/>
              </w:rPr>
              <w:t xml:space="preserve">  měsíců od zahájení realizace plnění.</w:t>
            </w:r>
          </w:p>
          <w:p w:rsidR="00DF44F0" w:rsidRPr="004224EF" w:rsidRDefault="004224EF" w:rsidP="004224EF">
            <w:pPr>
              <w:rPr>
                <w:sz w:val="21"/>
                <w:szCs w:val="21"/>
              </w:rPr>
            </w:pPr>
            <w:r>
              <w:rPr>
                <w:rFonts w:ascii="Arial" w:hAnsi="Arial" w:cs="Arial"/>
                <w:sz w:val="18"/>
                <w:szCs w:val="18"/>
              </w:rPr>
              <w:t>Termín zahájení plnění je vázán na kladné rozhodnutí o poskytnutí dotace z IRO</w:t>
            </w:r>
            <w:r w:rsidR="00981F9A">
              <w:rPr>
                <w:rFonts w:ascii="Arial" w:hAnsi="Arial" w:cs="Arial"/>
                <w:sz w:val="18"/>
                <w:szCs w:val="18"/>
              </w:rPr>
              <w:t>P</w:t>
            </w:r>
            <w:r>
              <w:rPr>
                <w:rFonts w:ascii="Arial" w:hAnsi="Arial" w:cs="Arial"/>
                <w:sz w:val="18"/>
                <w:szCs w:val="18"/>
              </w:rPr>
              <w:t xml:space="preserve"> (MAS). V případě neobdržení kladného rozhodnutí o poskytnutí dotace, nebude akce realizována. </w:t>
            </w:r>
          </w:p>
        </w:tc>
      </w:tr>
      <w:tr w:rsidR="004F2D16" w:rsidRPr="00E14FD5" w:rsidTr="004F2D16">
        <w:tc>
          <w:tcPr>
            <w:tcW w:w="3362" w:type="dxa"/>
            <w:tcBorders>
              <w:bottom w:val="single" w:sz="4" w:space="0" w:color="auto"/>
            </w:tcBorders>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 xml:space="preserve">1.6 Předpokládaná hodnota zakázky </w:t>
            </w:r>
          </w:p>
        </w:tc>
        <w:tc>
          <w:tcPr>
            <w:tcW w:w="5926" w:type="dxa"/>
            <w:tcBorders>
              <w:bottom w:val="single" w:sz="4" w:space="0" w:color="auto"/>
            </w:tcBorders>
            <w:vAlign w:val="center"/>
          </w:tcPr>
          <w:p w:rsidR="004F2D16" w:rsidRPr="00D47E05" w:rsidRDefault="001A5D14" w:rsidP="00D47E05">
            <w:pPr>
              <w:spacing w:line="360" w:lineRule="auto"/>
              <w:rPr>
                <w:rFonts w:ascii="Arial" w:hAnsi="Arial" w:cs="Arial"/>
                <w:sz w:val="20"/>
                <w:szCs w:val="20"/>
              </w:rPr>
            </w:pPr>
            <w:r>
              <w:rPr>
                <w:rFonts w:ascii="Arial" w:hAnsi="Arial" w:cs="Arial"/>
                <w:sz w:val="18"/>
                <w:szCs w:val="18"/>
              </w:rPr>
              <w:t>2 763 958,01</w:t>
            </w:r>
            <w:r w:rsidR="00A557AB" w:rsidRPr="00D47E05">
              <w:rPr>
                <w:rFonts w:ascii="Arial" w:hAnsi="Arial" w:cs="Arial"/>
                <w:sz w:val="18"/>
                <w:szCs w:val="18"/>
              </w:rPr>
              <w:t xml:space="preserve"> </w:t>
            </w:r>
            <w:r w:rsidR="004F2D16" w:rsidRPr="00D47E05">
              <w:rPr>
                <w:rFonts w:ascii="Arial" w:hAnsi="Arial" w:cs="Arial"/>
                <w:sz w:val="18"/>
                <w:szCs w:val="18"/>
              </w:rPr>
              <w:t>Kč bez</w:t>
            </w:r>
            <w:r w:rsidR="004F2D16" w:rsidRPr="00E14FD5">
              <w:rPr>
                <w:rFonts w:ascii="Arial" w:hAnsi="Arial" w:cs="Arial"/>
                <w:sz w:val="18"/>
                <w:szCs w:val="18"/>
              </w:rPr>
              <w:t xml:space="preserve"> DPH</w:t>
            </w:r>
          </w:p>
        </w:tc>
      </w:tr>
      <w:tr w:rsidR="004F2D16" w:rsidRPr="00E14FD5" w:rsidTr="00DF44F0">
        <w:trPr>
          <w:trHeight w:val="228"/>
        </w:trPr>
        <w:tc>
          <w:tcPr>
            <w:tcW w:w="0" w:type="auto"/>
            <w:gridSpan w:val="2"/>
            <w:shd w:val="clear" w:color="auto" w:fill="E0E0E0"/>
          </w:tcPr>
          <w:p w:rsidR="004F2D16" w:rsidRPr="00C755BC" w:rsidRDefault="004F2D16" w:rsidP="00C755BC">
            <w:pPr>
              <w:pStyle w:val="Odstavecseseznamem"/>
              <w:numPr>
                <w:ilvl w:val="0"/>
                <w:numId w:val="7"/>
              </w:numPr>
              <w:jc w:val="center"/>
              <w:rPr>
                <w:rFonts w:ascii="Arial" w:hAnsi="Arial" w:cs="Arial"/>
                <w:b/>
                <w:sz w:val="18"/>
                <w:szCs w:val="18"/>
              </w:rPr>
            </w:pPr>
            <w:r w:rsidRPr="00C755BC">
              <w:rPr>
                <w:rFonts w:ascii="Arial" w:hAnsi="Arial" w:cs="Arial"/>
                <w:b/>
                <w:sz w:val="18"/>
                <w:szCs w:val="18"/>
              </w:rPr>
              <w:t>IDENTIFIKAČNÍ ÚDAJE O ZADAVATELI</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2.1 Název zadavatele</w:t>
            </w:r>
          </w:p>
        </w:tc>
        <w:tc>
          <w:tcPr>
            <w:tcW w:w="5926" w:type="dxa"/>
          </w:tcPr>
          <w:p w:rsidR="004F2D16" w:rsidRPr="00E14FD5" w:rsidRDefault="001A5D14" w:rsidP="00427D12">
            <w:pPr>
              <w:rPr>
                <w:rFonts w:ascii="Arial" w:hAnsi="Arial" w:cs="Arial"/>
                <w:sz w:val="18"/>
                <w:szCs w:val="18"/>
              </w:rPr>
            </w:pPr>
            <w:r>
              <w:rPr>
                <w:rFonts w:ascii="Arial" w:hAnsi="Arial" w:cs="Arial"/>
                <w:sz w:val="18"/>
                <w:szCs w:val="18"/>
              </w:rPr>
              <w:t xml:space="preserve">Obec Bělkovice – Lašťany </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2.2 Sídlo</w:t>
            </w:r>
          </w:p>
        </w:tc>
        <w:tc>
          <w:tcPr>
            <w:tcW w:w="5926" w:type="dxa"/>
          </w:tcPr>
          <w:p w:rsidR="004F2D16" w:rsidRPr="00E14FD5" w:rsidRDefault="001A5D14" w:rsidP="00D47E05">
            <w:pPr>
              <w:rPr>
                <w:rFonts w:ascii="Arial" w:hAnsi="Arial" w:cs="Arial"/>
                <w:sz w:val="18"/>
                <w:szCs w:val="18"/>
              </w:rPr>
            </w:pPr>
            <w:r>
              <w:rPr>
                <w:rFonts w:ascii="Arial" w:hAnsi="Arial" w:cs="Arial"/>
                <w:sz w:val="18"/>
                <w:szCs w:val="18"/>
              </w:rPr>
              <w:t>783 16 Dolany, Bělkovice – Lašťany 139</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2.3 IČ</w:t>
            </w:r>
            <w:r w:rsidR="00754BC0" w:rsidRPr="00E14FD5">
              <w:rPr>
                <w:rFonts w:ascii="Arial" w:hAnsi="Arial" w:cs="Arial"/>
                <w:b/>
                <w:sz w:val="18"/>
                <w:szCs w:val="18"/>
              </w:rPr>
              <w:t>/DIČ</w:t>
            </w:r>
          </w:p>
        </w:tc>
        <w:tc>
          <w:tcPr>
            <w:tcW w:w="5926" w:type="dxa"/>
          </w:tcPr>
          <w:p w:rsidR="004F2D16" w:rsidRPr="00E14FD5" w:rsidRDefault="006B540F" w:rsidP="00D47E05">
            <w:pPr>
              <w:rPr>
                <w:rFonts w:ascii="Arial" w:hAnsi="Arial" w:cs="Arial"/>
                <w:sz w:val="18"/>
                <w:szCs w:val="18"/>
              </w:rPr>
            </w:pPr>
            <w:r w:rsidRPr="006B540F">
              <w:rPr>
                <w:rFonts w:ascii="Arial" w:hAnsi="Arial" w:cs="Arial"/>
                <w:sz w:val="18"/>
                <w:szCs w:val="18"/>
              </w:rPr>
              <w:t>00298654</w:t>
            </w:r>
            <w:r>
              <w:rPr>
                <w:rFonts w:ascii="Arial" w:hAnsi="Arial" w:cs="Arial"/>
                <w:sz w:val="18"/>
                <w:szCs w:val="18"/>
              </w:rPr>
              <w:t>, CZ</w:t>
            </w:r>
            <w:r w:rsidRPr="006B540F">
              <w:rPr>
                <w:rFonts w:ascii="Arial" w:hAnsi="Arial" w:cs="Arial"/>
                <w:sz w:val="18"/>
                <w:szCs w:val="18"/>
              </w:rPr>
              <w:t>00298654</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 xml:space="preserve">2.4 Osoby oprávněné jednat za zadavatele </w:t>
            </w:r>
          </w:p>
        </w:tc>
        <w:tc>
          <w:tcPr>
            <w:tcW w:w="5926" w:type="dxa"/>
          </w:tcPr>
          <w:p w:rsidR="004F2D16" w:rsidRPr="00E14FD5" w:rsidRDefault="00CC4D47" w:rsidP="00427D12">
            <w:pPr>
              <w:rPr>
                <w:rFonts w:ascii="Arial" w:hAnsi="Arial" w:cs="Arial"/>
                <w:sz w:val="18"/>
                <w:szCs w:val="18"/>
              </w:rPr>
            </w:pPr>
            <w:r>
              <w:rPr>
                <w:rFonts w:ascii="Arial" w:hAnsi="Arial" w:cs="Arial"/>
                <w:sz w:val="18"/>
                <w:szCs w:val="18"/>
              </w:rPr>
              <w:t>Ing. Tomáš Němčic</w:t>
            </w:r>
            <w:r w:rsidR="00DF44F0">
              <w:rPr>
                <w:rFonts w:ascii="Arial" w:hAnsi="Arial" w:cs="Arial"/>
                <w:sz w:val="18"/>
                <w:szCs w:val="18"/>
              </w:rPr>
              <w:t xml:space="preserve"> - starost</w:t>
            </w:r>
            <w:r w:rsidR="00D37D40">
              <w:rPr>
                <w:rFonts w:ascii="Arial" w:hAnsi="Arial" w:cs="Arial"/>
                <w:sz w:val="18"/>
                <w:szCs w:val="18"/>
              </w:rPr>
              <w:t>a</w:t>
            </w:r>
            <w:r w:rsidR="00C755BC" w:rsidRPr="00C755BC">
              <w:rPr>
                <w:rFonts w:ascii="Arial" w:hAnsi="Arial" w:cs="Arial"/>
                <w:sz w:val="18"/>
                <w:szCs w:val="18"/>
              </w:rPr>
              <w:t>, tel.</w:t>
            </w:r>
            <w:r w:rsidR="00C62BD9">
              <w:rPr>
                <w:rFonts w:ascii="Arial" w:hAnsi="Arial" w:cs="Arial"/>
                <w:sz w:val="18"/>
                <w:szCs w:val="18"/>
              </w:rPr>
              <w:t>:</w:t>
            </w:r>
            <w:r w:rsidR="00D37D40" w:rsidRPr="00D37D40">
              <w:rPr>
                <w:rFonts w:ascii="Istok Web" w:hAnsi="Istok Web"/>
                <w:color w:val="3E3E3E"/>
                <w:sz w:val="19"/>
                <w:szCs w:val="19"/>
              </w:rPr>
              <w:t xml:space="preserve"> </w:t>
            </w:r>
            <w:r w:rsidR="001A5D14">
              <w:t xml:space="preserve"> </w:t>
            </w:r>
            <w:proofErr w:type="gramStart"/>
            <w:r w:rsidR="001A5D14" w:rsidRPr="001A5D14">
              <w:rPr>
                <w:rFonts w:ascii="Arial" w:hAnsi="Arial" w:cs="Arial"/>
                <w:sz w:val="18"/>
                <w:szCs w:val="18"/>
              </w:rPr>
              <w:t xml:space="preserve">602 776 606 </w:t>
            </w:r>
            <w:r w:rsidR="00C755BC" w:rsidRPr="00C755BC">
              <w:rPr>
                <w:rFonts w:ascii="Arial" w:hAnsi="Arial" w:cs="Arial"/>
                <w:sz w:val="18"/>
                <w:szCs w:val="18"/>
              </w:rPr>
              <w:t>, e-mail</w:t>
            </w:r>
            <w:proofErr w:type="gramEnd"/>
            <w:r w:rsidR="00C755BC" w:rsidRPr="00C755BC">
              <w:rPr>
                <w:rFonts w:ascii="Arial" w:hAnsi="Arial" w:cs="Arial"/>
                <w:sz w:val="18"/>
                <w:szCs w:val="18"/>
              </w:rPr>
              <w:t xml:space="preserve">: </w:t>
            </w:r>
            <w:r w:rsidR="00D37D40" w:rsidRPr="00D37D40">
              <w:rPr>
                <w:rFonts w:ascii="Istok Web" w:hAnsi="Istok Web"/>
                <w:color w:val="3E3E3E"/>
                <w:sz w:val="19"/>
                <w:szCs w:val="19"/>
              </w:rPr>
              <w:t xml:space="preserve"> </w:t>
            </w:r>
            <w:r w:rsidR="001A5D14" w:rsidRPr="001A5D14">
              <w:rPr>
                <w:rFonts w:ascii="Open Sans" w:hAnsi="Open Sans" w:cs="Arial"/>
                <w:color w:val="000000"/>
                <w:sz w:val="21"/>
                <w:szCs w:val="21"/>
              </w:rPr>
              <w:t xml:space="preserve"> </w:t>
            </w:r>
            <w:hyperlink r:id="rId7" w:history="1">
              <w:r w:rsidR="001A5D14" w:rsidRPr="001A5D14">
                <w:rPr>
                  <w:rStyle w:val="Hypertextovodkaz"/>
                  <w:rFonts w:ascii="Arial" w:hAnsi="Arial" w:cs="Arial"/>
                  <w:sz w:val="18"/>
                </w:rPr>
                <w:t>obec@belkovice-lastany.cz</w:t>
              </w:r>
            </w:hyperlink>
            <w:r w:rsidR="001A5D14" w:rsidRPr="001A5D14">
              <w:rPr>
                <w:rFonts w:ascii="Arial" w:hAnsi="Arial" w:cs="Arial"/>
                <w:sz w:val="20"/>
              </w:rPr>
              <w:t xml:space="preserve"> </w:t>
            </w:r>
            <w:hyperlink r:id="rId8" w:history="1"/>
          </w:p>
        </w:tc>
      </w:tr>
      <w:tr w:rsidR="004F2D16" w:rsidRPr="00E14FD5" w:rsidTr="004F2D16">
        <w:tc>
          <w:tcPr>
            <w:tcW w:w="3362" w:type="dxa"/>
            <w:tcBorders>
              <w:bottom w:val="single" w:sz="4" w:space="0" w:color="auto"/>
            </w:tcBorders>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2.5 Kontaktní osoba ve věci výběrového řízení</w:t>
            </w:r>
          </w:p>
        </w:tc>
        <w:tc>
          <w:tcPr>
            <w:tcW w:w="5926" w:type="dxa"/>
            <w:tcBorders>
              <w:bottom w:val="single" w:sz="4" w:space="0" w:color="auto"/>
            </w:tcBorders>
          </w:tcPr>
          <w:p w:rsidR="004F2D16" w:rsidRPr="00E14FD5" w:rsidRDefault="004F2D16" w:rsidP="004F2D16">
            <w:pPr>
              <w:rPr>
                <w:rFonts w:ascii="Arial" w:hAnsi="Arial" w:cs="Arial"/>
                <w:sz w:val="18"/>
                <w:szCs w:val="18"/>
              </w:rPr>
            </w:pPr>
            <w:r w:rsidRPr="00E14FD5">
              <w:rPr>
                <w:rFonts w:ascii="Arial" w:hAnsi="Arial" w:cs="Arial"/>
                <w:sz w:val="18"/>
                <w:szCs w:val="18"/>
              </w:rPr>
              <w:t>Mgr.</w:t>
            </w:r>
            <w:r w:rsidR="000B53D2" w:rsidRPr="00E14FD5">
              <w:rPr>
                <w:rFonts w:ascii="Arial" w:hAnsi="Arial" w:cs="Arial"/>
                <w:sz w:val="18"/>
                <w:szCs w:val="18"/>
              </w:rPr>
              <w:t xml:space="preserve"> </w:t>
            </w:r>
            <w:r w:rsidRPr="00E14FD5">
              <w:rPr>
                <w:rFonts w:ascii="Arial" w:hAnsi="Arial" w:cs="Arial"/>
                <w:sz w:val="18"/>
                <w:szCs w:val="18"/>
              </w:rPr>
              <w:t xml:space="preserve">Miroslava Pilařová, e-mail: </w:t>
            </w:r>
            <w:r w:rsidRPr="00E14FD5">
              <w:rPr>
                <w:rFonts w:ascii="Arial" w:hAnsi="Arial" w:cs="Arial"/>
                <w:color w:val="2E2E2E"/>
                <w:sz w:val="18"/>
                <w:szCs w:val="18"/>
              </w:rPr>
              <w:t xml:space="preserve"> </w:t>
            </w:r>
            <w:hyperlink r:id="rId9" w:history="1">
              <w:r w:rsidRPr="00E14FD5">
                <w:rPr>
                  <w:rStyle w:val="Hypertextovodkaz"/>
                  <w:rFonts w:ascii="Helvetica" w:hAnsi="Helvetica" w:cs="Helvetica"/>
                  <w:sz w:val="18"/>
                  <w:szCs w:val="18"/>
                  <w:shd w:val="clear" w:color="auto" w:fill="FFFFFF"/>
                </w:rPr>
                <w:t>MiroslavaPilarova@seznam.cz</w:t>
              </w:r>
            </w:hyperlink>
            <w:r w:rsidRPr="00E14FD5">
              <w:rPr>
                <w:rFonts w:ascii="Arial" w:hAnsi="Arial" w:cs="Arial"/>
                <w:sz w:val="18"/>
                <w:szCs w:val="18"/>
              </w:rPr>
              <w:t>, tel. 777 593 764</w:t>
            </w:r>
          </w:p>
        </w:tc>
      </w:tr>
      <w:tr w:rsidR="004F2D16" w:rsidRPr="00E14FD5" w:rsidTr="004F2D16">
        <w:tc>
          <w:tcPr>
            <w:tcW w:w="0" w:type="auto"/>
            <w:gridSpan w:val="2"/>
            <w:shd w:val="clear" w:color="auto" w:fill="E0E0E0"/>
          </w:tcPr>
          <w:p w:rsidR="004F2D16" w:rsidRPr="00C755BC" w:rsidRDefault="004F2D16" w:rsidP="00C755BC">
            <w:pPr>
              <w:pStyle w:val="Odstavecseseznamem"/>
              <w:numPr>
                <w:ilvl w:val="0"/>
                <w:numId w:val="7"/>
              </w:numPr>
              <w:jc w:val="center"/>
              <w:rPr>
                <w:rFonts w:ascii="Arial" w:hAnsi="Arial" w:cs="Arial"/>
                <w:b/>
                <w:sz w:val="18"/>
                <w:szCs w:val="18"/>
              </w:rPr>
            </w:pPr>
            <w:r w:rsidRPr="00C755BC">
              <w:rPr>
                <w:rFonts w:ascii="Arial" w:hAnsi="Arial" w:cs="Arial"/>
                <w:b/>
                <w:sz w:val="18"/>
                <w:szCs w:val="18"/>
              </w:rPr>
              <w:t>INFORMACE O MOŽNOSTECH VYŽÁDÁNÍ ZADÁVACÍ DOKUMENTACE</w:t>
            </w:r>
          </w:p>
        </w:tc>
      </w:tr>
      <w:tr w:rsidR="004F2D16" w:rsidRPr="00E14FD5" w:rsidTr="004F2D16">
        <w:tc>
          <w:tcPr>
            <w:tcW w:w="3362" w:type="dxa"/>
            <w:shd w:val="clear" w:color="auto" w:fill="E6E6E6"/>
            <w:vAlign w:val="center"/>
          </w:tcPr>
          <w:p w:rsidR="004F2D16" w:rsidRPr="00E14FD5" w:rsidRDefault="004F2D16" w:rsidP="00026C87">
            <w:pPr>
              <w:rPr>
                <w:rFonts w:ascii="Arial" w:hAnsi="Arial" w:cs="Arial"/>
                <w:b/>
                <w:sz w:val="18"/>
                <w:szCs w:val="18"/>
              </w:rPr>
            </w:pPr>
            <w:r w:rsidRPr="00E14FD5">
              <w:rPr>
                <w:rFonts w:ascii="Arial" w:hAnsi="Arial" w:cs="Arial"/>
                <w:b/>
                <w:sz w:val="18"/>
                <w:szCs w:val="18"/>
              </w:rPr>
              <w:t xml:space="preserve">3.1 Údaje o </w:t>
            </w:r>
            <w:r w:rsidR="00026C87" w:rsidRPr="00E14FD5">
              <w:rPr>
                <w:rFonts w:ascii="Arial" w:hAnsi="Arial" w:cs="Arial"/>
                <w:b/>
                <w:sz w:val="18"/>
                <w:szCs w:val="18"/>
              </w:rPr>
              <w:t xml:space="preserve">místě </w:t>
            </w:r>
            <w:r w:rsidRPr="00E14FD5">
              <w:rPr>
                <w:rFonts w:ascii="Arial" w:hAnsi="Arial" w:cs="Arial"/>
                <w:b/>
                <w:sz w:val="18"/>
                <w:szCs w:val="18"/>
              </w:rPr>
              <w:t>vyžádání zadávací dokumentace</w:t>
            </w:r>
          </w:p>
        </w:tc>
        <w:tc>
          <w:tcPr>
            <w:tcW w:w="5926" w:type="dxa"/>
            <w:vAlign w:val="center"/>
          </w:tcPr>
          <w:p w:rsidR="004F2D16" w:rsidRPr="00E14FD5" w:rsidRDefault="004F2D16" w:rsidP="00026C87">
            <w:pPr>
              <w:rPr>
                <w:rFonts w:ascii="Arial" w:hAnsi="Arial" w:cs="Arial"/>
                <w:sz w:val="18"/>
                <w:szCs w:val="18"/>
                <w:highlight w:val="yellow"/>
              </w:rPr>
            </w:pPr>
            <w:r w:rsidRPr="00E14FD5">
              <w:rPr>
                <w:rFonts w:ascii="Arial" w:hAnsi="Arial" w:cs="Arial"/>
                <w:sz w:val="18"/>
                <w:szCs w:val="18"/>
              </w:rPr>
              <w:t xml:space="preserve">751 14 Dřevohostice, Lipová 126 </w:t>
            </w:r>
            <w:r w:rsidR="00026C87" w:rsidRPr="00E14FD5">
              <w:rPr>
                <w:rFonts w:ascii="Arial" w:hAnsi="Arial" w:cs="Arial"/>
                <w:sz w:val="18"/>
                <w:szCs w:val="18"/>
              </w:rPr>
              <w:t xml:space="preserve">, e-mail: </w:t>
            </w:r>
            <w:hyperlink r:id="rId10" w:history="1">
              <w:r w:rsidR="005537D2" w:rsidRPr="00E14FD5">
                <w:rPr>
                  <w:rStyle w:val="Hypertextovodkaz"/>
                  <w:rFonts w:ascii="Arial" w:hAnsi="Arial" w:cs="Arial"/>
                  <w:sz w:val="18"/>
                  <w:szCs w:val="18"/>
                </w:rPr>
                <w:t>miroslavapilarova@vseznam.cz</w:t>
              </w:r>
            </w:hyperlink>
            <w:r w:rsidR="005537D2" w:rsidRPr="00E14FD5">
              <w:rPr>
                <w:rStyle w:val="Hypertextovodkaz"/>
                <w:rFonts w:ascii="Arial" w:hAnsi="Arial" w:cs="Arial"/>
                <w:sz w:val="18"/>
                <w:szCs w:val="18"/>
              </w:rPr>
              <w:t xml:space="preserve"> </w:t>
            </w:r>
            <w:r w:rsidR="00026C87" w:rsidRPr="00E14FD5">
              <w:rPr>
                <w:rFonts w:ascii="Arial" w:hAnsi="Arial" w:cs="Arial"/>
                <w:sz w:val="18"/>
                <w:szCs w:val="18"/>
              </w:rPr>
              <w:t xml:space="preserve"> </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lastRenderedPageBreak/>
              <w:t>3.2 Kontaktní osoba pro zadávací dokumentaci</w:t>
            </w:r>
          </w:p>
        </w:tc>
        <w:tc>
          <w:tcPr>
            <w:tcW w:w="5926" w:type="dxa"/>
          </w:tcPr>
          <w:p w:rsidR="004F2D16" w:rsidRPr="00E14FD5" w:rsidRDefault="004F2D16" w:rsidP="004F2D16">
            <w:pPr>
              <w:rPr>
                <w:rFonts w:ascii="Helvetica" w:hAnsi="Helvetica" w:cs="Helvetica"/>
                <w:color w:val="666666"/>
                <w:sz w:val="18"/>
                <w:szCs w:val="18"/>
                <w:shd w:val="clear" w:color="auto" w:fill="FFFFFF"/>
              </w:rPr>
            </w:pPr>
            <w:r w:rsidRPr="00E14FD5">
              <w:rPr>
                <w:rFonts w:ascii="Arial" w:hAnsi="Arial" w:cs="Arial"/>
                <w:sz w:val="18"/>
                <w:szCs w:val="18"/>
              </w:rPr>
              <w:t>Mgr.</w:t>
            </w:r>
            <w:r w:rsidR="000B53D2" w:rsidRPr="00E14FD5">
              <w:rPr>
                <w:rFonts w:ascii="Arial" w:hAnsi="Arial" w:cs="Arial"/>
                <w:sz w:val="18"/>
                <w:szCs w:val="18"/>
              </w:rPr>
              <w:t xml:space="preserve"> </w:t>
            </w:r>
            <w:r w:rsidRPr="00E14FD5">
              <w:rPr>
                <w:rFonts w:ascii="Arial" w:hAnsi="Arial" w:cs="Arial"/>
                <w:sz w:val="18"/>
                <w:szCs w:val="18"/>
              </w:rPr>
              <w:t>Miroslava Pilařová, e-mail:</w:t>
            </w:r>
            <w:hyperlink r:id="rId11" w:history="1">
              <w:r w:rsidRPr="00E14FD5">
                <w:rPr>
                  <w:rStyle w:val="Hypertextovodkaz"/>
                  <w:rFonts w:ascii="Helvetica" w:hAnsi="Helvetica" w:cs="Helvetica"/>
                  <w:sz w:val="18"/>
                  <w:szCs w:val="18"/>
                  <w:shd w:val="clear" w:color="auto" w:fill="FFFFFF"/>
                </w:rPr>
                <w:t>MiroslavaPilarova@seznam.cz</w:t>
              </w:r>
            </w:hyperlink>
            <w:r w:rsidRPr="00E14FD5">
              <w:rPr>
                <w:rFonts w:ascii="Arial" w:hAnsi="Arial" w:cs="Arial"/>
                <w:sz w:val="18"/>
                <w:szCs w:val="18"/>
              </w:rPr>
              <w:t>, tel. 777 593 764</w:t>
            </w:r>
          </w:p>
        </w:tc>
      </w:tr>
      <w:tr w:rsidR="004F2D16" w:rsidRPr="00E14FD5" w:rsidTr="004F2D16">
        <w:tc>
          <w:tcPr>
            <w:tcW w:w="0" w:type="auto"/>
            <w:gridSpan w:val="2"/>
            <w:shd w:val="clear" w:color="auto" w:fill="E0E0E0"/>
          </w:tcPr>
          <w:p w:rsidR="004F2D16" w:rsidRPr="00C755BC" w:rsidRDefault="004F2D16" w:rsidP="00C755BC">
            <w:pPr>
              <w:pStyle w:val="Odstavecseseznamem"/>
              <w:numPr>
                <w:ilvl w:val="0"/>
                <w:numId w:val="7"/>
              </w:numPr>
              <w:jc w:val="center"/>
              <w:rPr>
                <w:rFonts w:ascii="Arial" w:hAnsi="Arial" w:cs="Arial"/>
                <w:b/>
                <w:color w:val="000000"/>
                <w:sz w:val="18"/>
                <w:szCs w:val="18"/>
              </w:rPr>
            </w:pPr>
            <w:r w:rsidRPr="00C755BC">
              <w:rPr>
                <w:rFonts w:ascii="Arial" w:hAnsi="Arial" w:cs="Arial"/>
                <w:b/>
                <w:color w:val="000000"/>
                <w:sz w:val="18"/>
                <w:szCs w:val="18"/>
              </w:rPr>
              <w:t>LHŮTA PRO PODÁNÍ NABÍDEK, VČETNĚ ADRESY, NA KTEROU MAJÍ BÝT POSLÁNY</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color w:val="000000"/>
                <w:sz w:val="18"/>
                <w:szCs w:val="18"/>
              </w:rPr>
            </w:pPr>
            <w:r w:rsidRPr="00E14FD5">
              <w:rPr>
                <w:rFonts w:ascii="Arial" w:hAnsi="Arial" w:cs="Arial"/>
                <w:b/>
                <w:color w:val="000000"/>
                <w:sz w:val="18"/>
                <w:szCs w:val="18"/>
              </w:rPr>
              <w:t>4.1 Datum, hodina</w:t>
            </w:r>
          </w:p>
        </w:tc>
        <w:tc>
          <w:tcPr>
            <w:tcW w:w="5926" w:type="dxa"/>
          </w:tcPr>
          <w:p w:rsidR="004F2D16" w:rsidRPr="00DF44F0" w:rsidRDefault="003A7745" w:rsidP="00754BC0">
            <w:pPr>
              <w:rPr>
                <w:rFonts w:ascii="Arial" w:hAnsi="Arial" w:cs="Arial"/>
                <w:color w:val="000000"/>
                <w:sz w:val="18"/>
                <w:szCs w:val="18"/>
                <w:highlight w:val="yellow"/>
              </w:rPr>
            </w:pPr>
            <w:r w:rsidRPr="00CC4D47">
              <w:rPr>
                <w:rFonts w:ascii="Arial" w:hAnsi="Arial" w:cs="Arial"/>
                <w:color w:val="000000"/>
                <w:sz w:val="18"/>
                <w:szCs w:val="18"/>
              </w:rPr>
              <w:t>24.10</w:t>
            </w:r>
            <w:r w:rsidR="00C31106" w:rsidRPr="00CC4D47">
              <w:rPr>
                <w:rFonts w:ascii="Arial" w:hAnsi="Arial" w:cs="Arial"/>
                <w:color w:val="000000"/>
                <w:sz w:val="18"/>
                <w:szCs w:val="18"/>
              </w:rPr>
              <w:t>.2017</w:t>
            </w:r>
            <w:r w:rsidR="005A6CF3" w:rsidRPr="00CC4D47">
              <w:rPr>
                <w:rFonts w:ascii="Arial" w:hAnsi="Arial" w:cs="Arial"/>
                <w:color w:val="000000"/>
                <w:sz w:val="18"/>
                <w:szCs w:val="18"/>
              </w:rPr>
              <w:t xml:space="preserve"> do </w:t>
            </w:r>
            <w:r w:rsidR="00DF44F0" w:rsidRPr="00CC4D47">
              <w:rPr>
                <w:rFonts w:ascii="Arial" w:hAnsi="Arial" w:cs="Arial"/>
                <w:color w:val="000000"/>
                <w:sz w:val="18"/>
                <w:szCs w:val="18"/>
              </w:rPr>
              <w:t>10</w:t>
            </w:r>
            <w:r w:rsidR="005A6CF3" w:rsidRPr="00CC4D47">
              <w:rPr>
                <w:rFonts w:ascii="Arial" w:hAnsi="Arial" w:cs="Arial"/>
                <w:color w:val="000000"/>
                <w:sz w:val="18"/>
                <w:szCs w:val="18"/>
              </w:rPr>
              <w:t>.00 hod.</w:t>
            </w:r>
            <w:r w:rsidR="005A6CF3" w:rsidRPr="00C31106">
              <w:rPr>
                <w:rFonts w:ascii="Arial" w:hAnsi="Arial" w:cs="Arial"/>
                <w:color w:val="000000"/>
                <w:sz w:val="18"/>
                <w:szCs w:val="18"/>
              </w:rPr>
              <w:t xml:space="preserve"> </w:t>
            </w:r>
          </w:p>
        </w:tc>
      </w:tr>
      <w:tr w:rsidR="004F2D16" w:rsidRPr="00E14FD5" w:rsidTr="004F2D16">
        <w:tc>
          <w:tcPr>
            <w:tcW w:w="3362" w:type="dxa"/>
            <w:shd w:val="clear" w:color="auto" w:fill="E6E6E6"/>
            <w:vAlign w:val="center"/>
          </w:tcPr>
          <w:p w:rsidR="004F2D16" w:rsidRPr="00E14FD5" w:rsidRDefault="004F2D16" w:rsidP="004F2D16">
            <w:pPr>
              <w:rPr>
                <w:rFonts w:ascii="Arial" w:hAnsi="Arial" w:cs="Arial"/>
                <w:b/>
                <w:sz w:val="18"/>
                <w:szCs w:val="18"/>
              </w:rPr>
            </w:pPr>
            <w:r w:rsidRPr="00E14FD5">
              <w:rPr>
                <w:rFonts w:ascii="Arial" w:hAnsi="Arial" w:cs="Arial"/>
                <w:b/>
                <w:sz w:val="18"/>
                <w:szCs w:val="18"/>
              </w:rPr>
              <w:t>4.2 Adresa pro podání nabídky</w:t>
            </w:r>
          </w:p>
        </w:tc>
        <w:tc>
          <w:tcPr>
            <w:tcW w:w="5926" w:type="dxa"/>
          </w:tcPr>
          <w:p w:rsidR="004F2D16" w:rsidRPr="00C62BD9" w:rsidRDefault="00D37D40" w:rsidP="004F2D16">
            <w:pPr>
              <w:rPr>
                <w:rFonts w:ascii="Arial" w:hAnsi="Arial" w:cs="Arial"/>
                <w:color w:val="FF0000"/>
                <w:sz w:val="18"/>
                <w:szCs w:val="18"/>
              </w:rPr>
            </w:pPr>
            <w:bookmarkStart w:id="3" w:name="_Hlk491941054"/>
            <w:r>
              <w:rPr>
                <w:rFonts w:ascii="Arial" w:hAnsi="Arial" w:cs="Arial"/>
                <w:sz w:val="18"/>
                <w:szCs w:val="18"/>
              </w:rPr>
              <w:t xml:space="preserve">Obecní úřad </w:t>
            </w:r>
            <w:bookmarkEnd w:id="3"/>
            <w:r w:rsidR="001A5D14">
              <w:rPr>
                <w:rFonts w:ascii="Arial" w:hAnsi="Arial" w:cs="Arial"/>
                <w:sz w:val="18"/>
                <w:szCs w:val="18"/>
              </w:rPr>
              <w:t>Bělkovice – Lašťany, 783 16 Dolany, Bělkovice – Lašťany 139</w:t>
            </w:r>
          </w:p>
        </w:tc>
      </w:tr>
      <w:tr w:rsidR="004F2D16" w:rsidRPr="00E14FD5" w:rsidTr="004F2D16">
        <w:tc>
          <w:tcPr>
            <w:tcW w:w="3362" w:type="dxa"/>
            <w:tcBorders>
              <w:bottom w:val="single" w:sz="4" w:space="0" w:color="auto"/>
            </w:tcBorders>
            <w:shd w:val="clear" w:color="auto" w:fill="E6E6E6"/>
          </w:tcPr>
          <w:p w:rsidR="004F2D16" w:rsidRPr="00E14FD5" w:rsidRDefault="004F2D16" w:rsidP="004F2D16">
            <w:pPr>
              <w:rPr>
                <w:rFonts w:ascii="Arial" w:hAnsi="Arial" w:cs="Arial"/>
                <w:b/>
                <w:sz w:val="18"/>
                <w:szCs w:val="18"/>
              </w:rPr>
            </w:pPr>
            <w:r w:rsidRPr="00E14FD5">
              <w:rPr>
                <w:rFonts w:ascii="Arial" w:hAnsi="Arial" w:cs="Arial"/>
                <w:b/>
                <w:sz w:val="18"/>
                <w:szCs w:val="18"/>
              </w:rPr>
              <w:t>4.3 Jiné upřesňující údaje</w:t>
            </w:r>
          </w:p>
        </w:tc>
        <w:tc>
          <w:tcPr>
            <w:tcW w:w="5926" w:type="dxa"/>
            <w:tcBorders>
              <w:bottom w:val="single" w:sz="4" w:space="0" w:color="auto"/>
            </w:tcBorders>
          </w:tcPr>
          <w:p w:rsidR="00754BC0" w:rsidRPr="00E14FD5" w:rsidRDefault="004F2D16" w:rsidP="00F54F2F">
            <w:pPr>
              <w:rPr>
                <w:rFonts w:ascii="Arial" w:hAnsi="Arial" w:cs="Arial"/>
                <w:sz w:val="18"/>
                <w:szCs w:val="18"/>
              </w:rPr>
            </w:pPr>
            <w:r w:rsidRPr="00E14FD5">
              <w:rPr>
                <w:rFonts w:ascii="Arial" w:hAnsi="Arial" w:cs="Arial"/>
                <w:sz w:val="18"/>
                <w:szCs w:val="18"/>
              </w:rPr>
              <w:t>Nabídku může dodavatel doručit poštou nebo předat osobně</w:t>
            </w:r>
            <w:r w:rsidR="00432565" w:rsidRPr="00E14FD5">
              <w:rPr>
                <w:rFonts w:ascii="Arial" w:hAnsi="Arial" w:cs="Arial"/>
                <w:sz w:val="18"/>
                <w:szCs w:val="18"/>
              </w:rPr>
              <w:t xml:space="preserve"> na výše uvedené adrese</w:t>
            </w:r>
            <w:r w:rsidR="00D623F8">
              <w:rPr>
                <w:rFonts w:ascii="Arial" w:hAnsi="Arial" w:cs="Arial"/>
                <w:sz w:val="18"/>
                <w:szCs w:val="18"/>
              </w:rPr>
              <w:t>.</w:t>
            </w:r>
            <w:r w:rsidRPr="00E14FD5">
              <w:rPr>
                <w:rFonts w:ascii="Arial" w:hAnsi="Arial" w:cs="Arial"/>
                <w:sz w:val="18"/>
                <w:szCs w:val="18"/>
              </w:rPr>
              <w:t xml:space="preserve"> </w:t>
            </w:r>
          </w:p>
        </w:tc>
      </w:tr>
      <w:tr w:rsidR="004F2D16" w:rsidRPr="00E14FD5" w:rsidTr="004F2D16">
        <w:tc>
          <w:tcPr>
            <w:tcW w:w="0" w:type="auto"/>
            <w:gridSpan w:val="2"/>
            <w:tcBorders>
              <w:bottom w:val="single" w:sz="4" w:space="0" w:color="auto"/>
            </w:tcBorders>
            <w:shd w:val="clear" w:color="auto" w:fill="E0E0E0"/>
          </w:tcPr>
          <w:p w:rsidR="004F2D16" w:rsidRPr="00C755BC" w:rsidRDefault="004F2D16" w:rsidP="00C755BC">
            <w:pPr>
              <w:pStyle w:val="Odstavecseseznamem"/>
              <w:numPr>
                <w:ilvl w:val="0"/>
                <w:numId w:val="7"/>
              </w:numPr>
              <w:spacing w:before="180"/>
              <w:jc w:val="center"/>
              <w:rPr>
                <w:rFonts w:ascii="Arial" w:hAnsi="Arial" w:cs="Arial"/>
                <w:b/>
                <w:sz w:val="18"/>
                <w:szCs w:val="18"/>
              </w:rPr>
            </w:pPr>
            <w:r w:rsidRPr="00C755BC">
              <w:rPr>
                <w:rFonts w:ascii="Arial" w:hAnsi="Arial" w:cs="Arial"/>
                <w:b/>
                <w:sz w:val="18"/>
                <w:szCs w:val="18"/>
              </w:rPr>
              <w:t xml:space="preserve">POŽADAVKY NA PROKÁZÁNÍ </w:t>
            </w:r>
            <w:r w:rsidR="00D47E05" w:rsidRPr="00C755BC">
              <w:rPr>
                <w:rFonts w:ascii="Arial" w:hAnsi="Arial" w:cs="Arial"/>
                <w:b/>
                <w:sz w:val="18"/>
                <w:szCs w:val="18"/>
              </w:rPr>
              <w:t>KVALIFIKACE</w:t>
            </w:r>
          </w:p>
        </w:tc>
      </w:tr>
      <w:tr w:rsidR="004F2D16" w:rsidRPr="00E14FD5" w:rsidTr="004F2D16">
        <w:tc>
          <w:tcPr>
            <w:tcW w:w="0" w:type="auto"/>
            <w:gridSpan w:val="2"/>
            <w:shd w:val="clear" w:color="auto" w:fill="E6E6E6"/>
          </w:tcPr>
          <w:p w:rsidR="004F2D16" w:rsidRPr="00E14FD5" w:rsidRDefault="004F2D16" w:rsidP="00D47E05">
            <w:pPr>
              <w:spacing w:before="180"/>
              <w:jc w:val="both"/>
              <w:rPr>
                <w:rFonts w:ascii="Arial" w:hAnsi="Arial" w:cs="Arial"/>
                <w:b/>
                <w:sz w:val="18"/>
                <w:szCs w:val="18"/>
              </w:rPr>
            </w:pPr>
            <w:r w:rsidRPr="00E14FD5">
              <w:rPr>
                <w:rFonts w:ascii="Arial" w:hAnsi="Arial" w:cs="Arial"/>
                <w:b/>
                <w:sz w:val="18"/>
                <w:szCs w:val="18"/>
              </w:rPr>
              <w:t xml:space="preserve">5.1 Základní </w:t>
            </w:r>
            <w:r w:rsidR="00D47E05">
              <w:rPr>
                <w:rFonts w:ascii="Arial" w:hAnsi="Arial" w:cs="Arial"/>
                <w:b/>
                <w:sz w:val="18"/>
                <w:szCs w:val="18"/>
              </w:rPr>
              <w:t>způsobilost</w:t>
            </w:r>
          </w:p>
        </w:tc>
      </w:tr>
      <w:tr w:rsidR="004F2D16" w:rsidRPr="00E14FD5" w:rsidTr="004F2D16">
        <w:trPr>
          <w:trHeight w:val="728"/>
        </w:trPr>
        <w:tc>
          <w:tcPr>
            <w:tcW w:w="0" w:type="auto"/>
            <w:gridSpan w:val="2"/>
            <w:tcBorders>
              <w:bottom w:val="single" w:sz="4" w:space="0" w:color="auto"/>
            </w:tcBorders>
          </w:tcPr>
          <w:p w:rsidR="004F2D16" w:rsidRPr="00E14FD5" w:rsidRDefault="004F2D16" w:rsidP="00D47E05">
            <w:pPr>
              <w:spacing w:before="180"/>
              <w:jc w:val="both"/>
              <w:rPr>
                <w:rFonts w:ascii="Arial" w:hAnsi="Arial" w:cs="Arial"/>
                <w:sz w:val="18"/>
                <w:szCs w:val="18"/>
              </w:rPr>
            </w:pPr>
            <w:r w:rsidRPr="00E14FD5">
              <w:rPr>
                <w:rFonts w:ascii="Arial" w:hAnsi="Arial" w:cs="Arial"/>
                <w:sz w:val="18"/>
                <w:szCs w:val="18"/>
              </w:rPr>
              <w:t xml:space="preserve">Dodavatel splní základní </w:t>
            </w:r>
            <w:r w:rsidR="00D47E05">
              <w:rPr>
                <w:rFonts w:ascii="Arial" w:hAnsi="Arial" w:cs="Arial"/>
                <w:sz w:val="18"/>
                <w:szCs w:val="18"/>
              </w:rPr>
              <w:t>způsobilost</w:t>
            </w:r>
            <w:r w:rsidRPr="00E14FD5">
              <w:rPr>
                <w:rFonts w:ascii="Arial" w:hAnsi="Arial" w:cs="Arial"/>
                <w:sz w:val="18"/>
                <w:szCs w:val="18"/>
              </w:rPr>
              <w:t xml:space="preserve"> předložením čestného prohlášení, podle vzoru, který je nedílnou součástí zadávací dokumentace. </w:t>
            </w:r>
            <w:r w:rsidR="00A10B65">
              <w:rPr>
                <w:rFonts w:ascii="Arial" w:hAnsi="Arial" w:cs="Arial"/>
                <w:sz w:val="18"/>
                <w:szCs w:val="18"/>
              </w:rPr>
              <w:t xml:space="preserve"> </w:t>
            </w:r>
          </w:p>
        </w:tc>
      </w:tr>
      <w:tr w:rsidR="004F2D16" w:rsidRPr="00E14FD5" w:rsidTr="004F2D16">
        <w:tc>
          <w:tcPr>
            <w:tcW w:w="0" w:type="auto"/>
            <w:gridSpan w:val="2"/>
            <w:shd w:val="clear" w:color="auto" w:fill="E6E6E6"/>
          </w:tcPr>
          <w:p w:rsidR="004F2D16" w:rsidRPr="00E14FD5" w:rsidRDefault="004F2D16" w:rsidP="00D47E05">
            <w:pPr>
              <w:spacing w:before="180"/>
              <w:jc w:val="both"/>
              <w:rPr>
                <w:rFonts w:ascii="Arial" w:hAnsi="Arial" w:cs="Arial"/>
                <w:b/>
                <w:sz w:val="18"/>
                <w:szCs w:val="18"/>
              </w:rPr>
            </w:pPr>
            <w:r w:rsidRPr="00E14FD5">
              <w:rPr>
                <w:rFonts w:ascii="Arial" w:hAnsi="Arial" w:cs="Arial"/>
                <w:b/>
                <w:sz w:val="18"/>
                <w:szCs w:val="18"/>
              </w:rPr>
              <w:t xml:space="preserve">5.2 Profesní </w:t>
            </w:r>
            <w:r w:rsidR="00D47E05">
              <w:rPr>
                <w:rFonts w:ascii="Arial" w:hAnsi="Arial" w:cs="Arial"/>
                <w:b/>
                <w:sz w:val="18"/>
                <w:szCs w:val="18"/>
              </w:rPr>
              <w:t>způsobilost</w:t>
            </w:r>
            <w:r w:rsidRPr="00E14FD5">
              <w:rPr>
                <w:rFonts w:ascii="Arial" w:hAnsi="Arial" w:cs="Arial"/>
                <w:b/>
                <w:sz w:val="18"/>
                <w:szCs w:val="18"/>
              </w:rPr>
              <w:t xml:space="preserve"> </w:t>
            </w:r>
          </w:p>
        </w:tc>
      </w:tr>
      <w:tr w:rsidR="004F2D16" w:rsidRPr="00E14FD5" w:rsidTr="004F2D16">
        <w:tc>
          <w:tcPr>
            <w:tcW w:w="0" w:type="auto"/>
            <w:gridSpan w:val="2"/>
            <w:tcBorders>
              <w:bottom w:val="single" w:sz="4" w:space="0" w:color="auto"/>
            </w:tcBorders>
          </w:tcPr>
          <w:p w:rsidR="00754BC0" w:rsidRPr="00E14FD5" w:rsidRDefault="004F2D16" w:rsidP="00D47E05">
            <w:pPr>
              <w:tabs>
                <w:tab w:val="left" w:pos="426"/>
                <w:tab w:val="num" w:pos="1800"/>
              </w:tabs>
              <w:overflowPunct w:val="0"/>
              <w:autoSpaceDE w:val="0"/>
              <w:autoSpaceDN w:val="0"/>
              <w:adjustRightInd w:val="0"/>
              <w:jc w:val="both"/>
              <w:textAlignment w:val="baseline"/>
              <w:rPr>
                <w:rFonts w:ascii="Arial" w:hAnsi="Arial" w:cs="Arial"/>
                <w:sz w:val="18"/>
                <w:szCs w:val="18"/>
              </w:rPr>
            </w:pPr>
            <w:r w:rsidRPr="00E14FD5">
              <w:rPr>
                <w:rFonts w:ascii="Arial" w:hAnsi="Arial" w:cs="Arial"/>
                <w:sz w:val="18"/>
                <w:szCs w:val="18"/>
              </w:rPr>
              <w:t xml:space="preserve">Dodavatel předloží pro splnění </w:t>
            </w:r>
            <w:r w:rsidR="00D47E05">
              <w:rPr>
                <w:rFonts w:ascii="Arial" w:hAnsi="Arial" w:cs="Arial"/>
                <w:sz w:val="18"/>
                <w:szCs w:val="18"/>
              </w:rPr>
              <w:t>profesní způsobilosti</w:t>
            </w:r>
            <w:r w:rsidRPr="00E14FD5">
              <w:rPr>
                <w:rFonts w:ascii="Arial" w:hAnsi="Arial" w:cs="Arial"/>
                <w:sz w:val="18"/>
                <w:szCs w:val="18"/>
              </w:rPr>
              <w:t xml:space="preserve"> výpis z obchodního rejstříku a živnostenský list příp. další doklady o oprávnění k podnikání podle zvláštních právních předpisů v rozsahu odpovídajícím předmětu veřejné zakázky „ </w:t>
            </w:r>
            <w:r w:rsidRPr="00E14FD5">
              <w:rPr>
                <w:rFonts w:ascii="Arial" w:hAnsi="Arial" w:cs="Arial"/>
                <w:b/>
                <w:sz w:val="18"/>
                <w:szCs w:val="18"/>
              </w:rPr>
              <w:t>Provádění staveb, jejich změn a odstraňování</w:t>
            </w:r>
            <w:r w:rsidR="00754BC0" w:rsidRPr="00E14FD5">
              <w:rPr>
                <w:rFonts w:ascii="Arial" w:hAnsi="Arial" w:cs="Arial"/>
                <w:sz w:val="18"/>
                <w:szCs w:val="18"/>
              </w:rPr>
              <w:t>“</w:t>
            </w:r>
            <w:r w:rsidR="000B7AAA">
              <w:rPr>
                <w:rFonts w:ascii="Arial" w:hAnsi="Arial" w:cs="Arial"/>
                <w:sz w:val="18"/>
                <w:szCs w:val="18"/>
              </w:rPr>
              <w:t xml:space="preserve"> nebo </w:t>
            </w:r>
            <w:bookmarkStart w:id="4" w:name="_GoBack"/>
            <w:r w:rsidR="000B7AAA" w:rsidRPr="000B7AAA">
              <w:rPr>
                <w:rFonts w:ascii="Arial" w:hAnsi="Arial" w:cs="Arial"/>
                <w:b/>
                <w:sz w:val="18"/>
                <w:szCs w:val="18"/>
              </w:rPr>
              <w:t>„Zednictví“</w:t>
            </w:r>
            <w:bookmarkEnd w:id="4"/>
          </w:p>
        </w:tc>
      </w:tr>
      <w:tr w:rsidR="00754BC0" w:rsidRPr="00E14FD5" w:rsidTr="004F2D16">
        <w:tc>
          <w:tcPr>
            <w:tcW w:w="0" w:type="auto"/>
            <w:gridSpan w:val="2"/>
            <w:tcBorders>
              <w:bottom w:val="single" w:sz="4" w:space="0" w:color="auto"/>
            </w:tcBorders>
            <w:shd w:val="clear" w:color="auto" w:fill="E6E6E6"/>
          </w:tcPr>
          <w:p w:rsidR="00754BC0" w:rsidRPr="00E14FD5" w:rsidRDefault="00754BC0" w:rsidP="006E6E26">
            <w:pPr>
              <w:tabs>
                <w:tab w:val="left" w:pos="426"/>
                <w:tab w:val="num" w:pos="1800"/>
              </w:tabs>
              <w:overflowPunct w:val="0"/>
              <w:autoSpaceDE w:val="0"/>
              <w:autoSpaceDN w:val="0"/>
              <w:adjustRightInd w:val="0"/>
              <w:jc w:val="both"/>
              <w:textAlignment w:val="baseline"/>
              <w:rPr>
                <w:rFonts w:ascii="Arial" w:hAnsi="Arial" w:cs="Arial"/>
                <w:b/>
                <w:sz w:val="18"/>
                <w:szCs w:val="18"/>
              </w:rPr>
            </w:pPr>
            <w:r w:rsidRPr="00E14FD5">
              <w:rPr>
                <w:rFonts w:ascii="Arial" w:hAnsi="Arial" w:cs="Arial"/>
                <w:b/>
                <w:sz w:val="18"/>
                <w:szCs w:val="18"/>
              </w:rPr>
              <w:t>5.3 Technick</w:t>
            </w:r>
            <w:r w:rsidR="00D47E05">
              <w:rPr>
                <w:rFonts w:ascii="Arial" w:hAnsi="Arial" w:cs="Arial"/>
                <w:b/>
                <w:sz w:val="18"/>
                <w:szCs w:val="18"/>
              </w:rPr>
              <w:t xml:space="preserve">á </w:t>
            </w:r>
            <w:r w:rsidR="000335BF">
              <w:rPr>
                <w:rFonts w:ascii="Arial" w:hAnsi="Arial" w:cs="Arial"/>
                <w:b/>
                <w:sz w:val="18"/>
                <w:szCs w:val="18"/>
              </w:rPr>
              <w:t>kvalifikace</w:t>
            </w:r>
          </w:p>
        </w:tc>
      </w:tr>
      <w:tr w:rsidR="00754BC0" w:rsidRPr="00E14FD5" w:rsidTr="00D37D40">
        <w:tc>
          <w:tcPr>
            <w:tcW w:w="0" w:type="auto"/>
            <w:gridSpan w:val="2"/>
            <w:tcBorders>
              <w:bottom w:val="single" w:sz="4" w:space="0" w:color="auto"/>
            </w:tcBorders>
            <w:shd w:val="clear" w:color="auto" w:fill="auto"/>
          </w:tcPr>
          <w:p w:rsidR="00754BC0" w:rsidRPr="00E14FD5" w:rsidRDefault="00754BC0" w:rsidP="003A7745">
            <w:pPr>
              <w:tabs>
                <w:tab w:val="left" w:pos="426"/>
                <w:tab w:val="num" w:pos="1800"/>
              </w:tabs>
              <w:overflowPunct w:val="0"/>
              <w:autoSpaceDE w:val="0"/>
              <w:autoSpaceDN w:val="0"/>
              <w:adjustRightInd w:val="0"/>
              <w:jc w:val="both"/>
              <w:textAlignment w:val="baseline"/>
              <w:rPr>
                <w:rFonts w:ascii="Arial" w:hAnsi="Arial" w:cs="Arial"/>
                <w:b/>
                <w:sz w:val="18"/>
                <w:szCs w:val="18"/>
              </w:rPr>
            </w:pPr>
            <w:r w:rsidRPr="00E14FD5">
              <w:rPr>
                <w:rFonts w:ascii="Arial" w:hAnsi="Arial" w:cs="Arial"/>
                <w:sz w:val="18"/>
                <w:szCs w:val="18"/>
                <w:shd w:val="clear" w:color="auto" w:fill="FFFFFF"/>
              </w:rPr>
              <w:t xml:space="preserve">Dodavatel předloží pro splnění </w:t>
            </w:r>
            <w:r w:rsidR="00D47E05">
              <w:rPr>
                <w:rFonts w:ascii="Arial" w:hAnsi="Arial" w:cs="Arial"/>
                <w:sz w:val="18"/>
                <w:szCs w:val="18"/>
                <w:shd w:val="clear" w:color="auto" w:fill="FFFFFF"/>
              </w:rPr>
              <w:t xml:space="preserve">technické </w:t>
            </w:r>
            <w:r w:rsidR="000335BF">
              <w:rPr>
                <w:rFonts w:ascii="Arial" w:hAnsi="Arial" w:cs="Arial"/>
                <w:sz w:val="18"/>
                <w:szCs w:val="18"/>
                <w:shd w:val="clear" w:color="auto" w:fill="FFFFFF"/>
              </w:rPr>
              <w:t xml:space="preserve">kvalifikace </w:t>
            </w:r>
            <w:r w:rsidR="0036655C">
              <w:rPr>
                <w:rFonts w:ascii="Arial" w:hAnsi="Arial" w:cs="Arial"/>
                <w:sz w:val="18"/>
                <w:szCs w:val="18"/>
                <w:shd w:val="clear" w:color="auto" w:fill="FFFFFF"/>
              </w:rPr>
              <w:t>seznam</w:t>
            </w:r>
            <w:r w:rsidR="00F460FB" w:rsidRPr="00E14FD5">
              <w:rPr>
                <w:rFonts w:ascii="Arial" w:hAnsi="Arial" w:cs="Arial"/>
                <w:sz w:val="18"/>
                <w:szCs w:val="18"/>
                <w:shd w:val="clear" w:color="auto" w:fill="FFFFFF"/>
              </w:rPr>
              <w:t xml:space="preserve"> </w:t>
            </w:r>
            <w:r w:rsidRPr="00E14FD5">
              <w:rPr>
                <w:rFonts w:ascii="Arial" w:hAnsi="Arial" w:cs="Arial"/>
                <w:sz w:val="18"/>
                <w:szCs w:val="18"/>
                <w:shd w:val="clear" w:color="auto" w:fill="FFFFFF"/>
              </w:rPr>
              <w:t>min.</w:t>
            </w:r>
            <w:r w:rsidR="00026C87" w:rsidRPr="00E14FD5">
              <w:rPr>
                <w:rFonts w:ascii="Arial" w:hAnsi="Arial" w:cs="Arial"/>
                <w:sz w:val="18"/>
                <w:szCs w:val="18"/>
                <w:shd w:val="clear" w:color="auto" w:fill="FFFFFF"/>
              </w:rPr>
              <w:t xml:space="preserve"> 3 </w:t>
            </w:r>
            <w:r w:rsidR="00026C87" w:rsidRPr="0036655C">
              <w:rPr>
                <w:rFonts w:ascii="Arial" w:hAnsi="Arial" w:cs="Arial"/>
                <w:sz w:val="18"/>
                <w:szCs w:val="18"/>
                <w:shd w:val="clear" w:color="auto" w:fill="FFFFFF"/>
              </w:rPr>
              <w:t>zakázek</w:t>
            </w:r>
            <w:r w:rsidR="00BE778C" w:rsidRPr="0036655C">
              <w:rPr>
                <w:rFonts w:ascii="Arial" w:hAnsi="Arial" w:cs="Arial"/>
                <w:sz w:val="18"/>
                <w:szCs w:val="18"/>
                <w:shd w:val="clear" w:color="auto" w:fill="FFFFFF"/>
              </w:rPr>
              <w:t>, jejichž</w:t>
            </w:r>
            <w:r w:rsidR="00B85FD3" w:rsidRPr="0036655C">
              <w:rPr>
                <w:rFonts w:ascii="Arial" w:hAnsi="Arial" w:cs="Arial"/>
                <w:sz w:val="18"/>
                <w:szCs w:val="18"/>
                <w:shd w:val="clear" w:color="auto" w:fill="FFFFFF"/>
              </w:rPr>
              <w:t xml:space="preserve"> předmětem</w:t>
            </w:r>
            <w:r w:rsidR="005C3E24" w:rsidRPr="0036655C">
              <w:rPr>
                <w:rFonts w:ascii="Arial" w:hAnsi="Arial" w:cs="Arial"/>
                <w:sz w:val="18"/>
                <w:szCs w:val="18"/>
                <w:shd w:val="clear" w:color="auto" w:fill="FFFFFF"/>
              </w:rPr>
              <w:t xml:space="preserve"> byla realizace stav</w:t>
            </w:r>
            <w:r w:rsidR="0036655C" w:rsidRPr="0036655C">
              <w:rPr>
                <w:rFonts w:ascii="Arial" w:hAnsi="Arial" w:cs="Arial"/>
                <w:sz w:val="18"/>
                <w:szCs w:val="18"/>
                <w:shd w:val="clear" w:color="auto" w:fill="FFFFFF"/>
              </w:rPr>
              <w:t>e</w:t>
            </w:r>
            <w:r w:rsidR="005C3E24" w:rsidRPr="0036655C">
              <w:rPr>
                <w:rFonts w:ascii="Arial" w:hAnsi="Arial" w:cs="Arial"/>
                <w:sz w:val="18"/>
                <w:szCs w:val="18"/>
                <w:shd w:val="clear" w:color="auto" w:fill="FFFFFF"/>
              </w:rPr>
              <w:t xml:space="preserve">bních prací </w:t>
            </w:r>
            <w:r w:rsidR="003A7745">
              <w:rPr>
                <w:rFonts w:ascii="Arial" w:hAnsi="Arial" w:cs="Arial"/>
                <w:sz w:val="18"/>
                <w:szCs w:val="18"/>
                <w:shd w:val="clear" w:color="auto" w:fill="FFFFFF"/>
              </w:rPr>
              <w:t xml:space="preserve">obdobného charakteru (stavba nebo rekonstrukce chodníků) </w:t>
            </w:r>
            <w:r w:rsidR="0036655C" w:rsidRPr="0036655C">
              <w:rPr>
                <w:rFonts w:ascii="Arial" w:hAnsi="Arial" w:cs="Arial"/>
                <w:sz w:val="18"/>
                <w:szCs w:val="18"/>
                <w:shd w:val="clear" w:color="auto" w:fill="FFFFFF"/>
              </w:rPr>
              <w:t xml:space="preserve"> </w:t>
            </w:r>
            <w:r w:rsidR="00F460FB" w:rsidRPr="0036655C">
              <w:rPr>
                <w:rFonts w:ascii="Arial" w:hAnsi="Arial" w:cs="Arial"/>
                <w:sz w:val="18"/>
                <w:szCs w:val="18"/>
                <w:shd w:val="clear" w:color="auto" w:fill="FFFFFF"/>
              </w:rPr>
              <w:t>o finančním objemu min.</w:t>
            </w:r>
            <w:r w:rsidR="000B53D2" w:rsidRPr="0036655C">
              <w:rPr>
                <w:rFonts w:ascii="Arial" w:hAnsi="Arial" w:cs="Arial"/>
                <w:sz w:val="18"/>
                <w:szCs w:val="18"/>
                <w:shd w:val="clear" w:color="auto" w:fill="FFFFFF"/>
              </w:rPr>
              <w:t xml:space="preserve"> </w:t>
            </w:r>
            <w:r w:rsidR="00F460FB" w:rsidRPr="0036655C">
              <w:rPr>
                <w:rFonts w:ascii="Arial" w:hAnsi="Arial" w:cs="Arial"/>
                <w:sz w:val="18"/>
                <w:szCs w:val="18"/>
                <w:shd w:val="clear" w:color="auto" w:fill="FFFFFF"/>
              </w:rPr>
              <w:t xml:space="preserve">za </w:t>
            </w:r>
            <w:r w:rsidRPr="0036655C">
              <w:rPr>
                <w:rFonts w:ascii="Arial" w:hAnsi="Arial" w:cs="Arial"/>
                <w:sz w:val="18"/>
                <w:szCs w:val="18"/>
                <w:shd w:val="clear" w:color="auto" w:fill="FFFFFF"/>
              </w:rPr>
              <w:t xml:space="preserve"> </w:t>
            </w:r>
            <w:r w:rsidR="003A7745">
              <w:rPr>
                <w:rFonts w:ascii="Arial" w:hAnsi="Arial" w:cs="Arial"/>
                <w:sz w:val="18"/>
                <w:szCs w:val="18"/>
                <w:shd w:val="clear" w:color="auto" w:fill="FFFFFF"/>
              </w:rPr>
              <w:br/>
            </w:r>
            <w:r w:rsidR="00D623F8" w:rsidRPr="0036655C">
              <w:rPr>
                <w:rFonts w:ascii="Arial" w:hAnsi="Arial" w:cs="Arial"/>
                <w:sz w:val="18"/>
                <w:szCs w:val="18"/>
                <w:shd w:val="clear" w:color="auto" w:fill="FFFFFF"/>
              </w:rPr>
              <w:t>1</w:t>
            </w:r>
            <w:r w:rsidR="00E37110" w:rsidRPr="0036655C">
              <w:rPr>
                <w:rFonts w:ascii="Arial" w:hAnsi="Arial" w:cs="Arial"/>
                <w:sz w:val="18"/>
                <w:szCs w:val="18"/>
                <w:shd w:val="clear" w:color="auto" w:fill="FFFFFF"/>
              </w:rPr>
              <w:t xml:space="preserve"> </w:t>
            </w:r>
            <w:r w:rsidR="00D623F8" w:rsidRPr="0036655C">
              <w:rPr>
                <w:rFonts w:ascii="Arial" w:hAnsi="Arial" w:cs="Arial"/>
                <w:sz w:val="18"/>
                <w:szCs w:val="18"/>
                <w:shd w:val="clear" w:color="auto" w:fill="FFFFFF"/>
              </w:rPr>
              <w:t>0</w:t>
            </w:r>
            <w:r w:rsidR="00150160" w:rsidRPr="0036655C">
              <w:rPr>
                <w:rFonts w:ascii="Arial" w:hAnsi="Arial" w:cs="Arial"/>
                <w:sz w:val="18"/>
                <w:szCs w:val="18"/>
                <w:shd w:val="clear" w:color="auto" w:fill="FFFFFF"/>
              </w:rPr>
              <w:t>0</w:t>
            </w:r>
            <w:r w:rsidR="00C755BC" w:rsidRPr="0036655C">
              <w:rPr>
                <w:rFonts w:ascii="Arial" w:hAnsi="Arial" w:cs="Arial"/>
                <w:sz w:val="18"/>
                <w:szCs w:val="18"/>
                <w:shd w:val="clear" w:color="auto" w:fill="FFFFFF"/>
              </w:rPr>
              <w:t>0</w:t>
            </w:r>
            <w:r w:rsidRPr="0036655C">
              <w:rPr>
                <w:rFonts w:ascii="Arial" w:hAnsi="Arial" w:cs="Arial"/>
                <w:sz w:val="18"/>
                <w:szCs w:val="18"/>
                <w:shd w:val="clear" w:color="auto" w:fill="FFFFFF"/>
              </w:rPr>
              <w:t xml:space="preserve"> 000,- Kč bez DPH u každé </w:t>
            </w:r>
            <w:r w:rsidR="00D47E05" w:rsidRPr="0036655C">
              <w:rPr>
                <w:rFonts w:ascii="Arial" w:hAnsi="Arial" w:cs="Arial"/>
                <w:sz w:val="18"/>
                <w:szCs w:val="18"/>
                <w:shd w:val="clear" w:color="auto" w:fill="FFFFFF"/>
              </w:rPr>
              <w:t>zakázky</w:t>
            </w:r>
            <w:r w:rsidRPr="0036655C">
              <w:rPr>
                <w:rFonts w:ascii="Arial" w:hAnsi="Arial" w:cs="Arial"/>
                <w:sz w:val="18"/>
                <w:szCs w:val="18"/>
                <w:shd w:val="clear" w:color="auto" w:fill="FFFFFF"/>
              </w:rPr>
              <w:t xml:space="preserve"> za posledních 5 let</w:t>
            </w:r>
            <w:r w:rsidR="00F460FB" w:rsidRPr="0036655C">
              <w:rPr>
                <w:rFonts w:ascii="Arial" w:hAnsi="Arial" w:cs="Arial"/>
                <w:sz w:val="18"/>
                <w:szCs w:val="18"/>
                <w:shd w:val="clear" w:color="auto" w:fill="FFFFFF"/>
              </w:rPr>
              <w:t>.</w:t>
            </w:r>
            <w:r w:rsidR="00F460FB" w:rsidRPr="00E14FD5">
              <w:rPr>
                <w:rFonts w:ascii="Arial" w:hAnsi="Arial" w:cs="Arial"/>
                <w:sz w:val="18"/>
                <w:szCs w:val="18"/>
                <w:shd w:val="clear" w:color="auto" w:fill="FFFFFF"/>
              </w:rPr>
              <w:t xml:space="preserve"> </w:t>
            </w:r>
          </w:p>
        </w:tc>
      </w:tr>
      <w:tr w:rsidR="004F2D16" w:rsidRPr="00E14FD5" w:rsidTr="004F2D16">
        <w:tc>
          <w:tcPr>
            <w:tcW w:w="0" w:type="auto"/>
            <w:gridSpan w:val="2"/>
            <w:tcBorders>
              <w:bottom w:val="single" w:sz="4" w:space="0" w:color="auto"/>
            </w:tcBorders>
            <w:shd w:val="clear" w:color="auto" w:fill="E6E6E6"/>
          </w:tcPr>
          <w:p w:rsidR="004F2D16" w:rsidRPr="00E14FD5" w:rsidRDefault="004F2D16" w:rsidP="004F2D16">
            <w:pPr>
              <w:tabs>
                <w:tab w:val="left" w:pos="426"/>
                <w:tab w:val="num" w:pos="1800"/>
              </w:tabs>
              <w:overflowPunct w:val="0"/>
              <w:autoSpaceDE w:val="0"/>
              <w:autoSpaceDN w:val="0"/>
              <w:adjustRightInd w:val="0"/>
              <w:jc w:val="both"/>
              <w:textAlignment w:val="baseline"/>
              <w:rPr>
                <w:rFonts w:ascii="Arial" w:hAnsi="Arial" w:cs="Arial"/>
                <w:b/>
                <w:sz w:val="18"/>
                <w:szCs w:val="18"/>
              </w:rPr>
            </w:pPr>
            <w:r w:rsidRPr="00E14FD5">
              <w:rPr>
                <w:rFonts w:ascii="Arial" w:hAnsi="Arial" w:cs="Arial"/>
                <w:b/>
                <w:sz w:val="18"/>
                <w:szCs w:val="18"/>
              </w:rPr>
              <w:t xml:space="preserve">6. Základní hodnotící kritérium </w:t>
            </w:r>
          </w:p>
        </w:tc>
      </w:tr>
      <w:tr w:rsidR="004F2D16" w:rsidRPr="00E14FD5" w:rsidTr="004F2D16">
        <w:tc>
          <w:tcPr>
            <w:tcW w:w="0" w:type="auto"/>
            <w:gridSpan w:val="2"/>
            <w:tcBorders>
              <w:bottom w:val="single" w:sz="4" w:space="0" w:color="auto"/>
            </w:tcBorders>
          </w:tcPr>
          <w:p w:rsidR="00FB2EBD" w:rsidRPr="00150160" w:rsidRDefault="00150160" w:rsidP="00D37D40">
            <w:pPr>
              <w:pStyle w:val="Cislovani2"/>
              <w:numPr>
                <w:ilvl w:val="0"/>
                <w:numId w:val="0"/>
              </w:numPr>
              <w:spacing w:before="0" w:line="240" w:lineRule="auto"/>
              <w:rPr>
                <w:sz w:val="18"/>
                <w:szCs w:val="18"/>
              </w:rPr>
            </w:pPr>
            <w:r>
              <w:rPr>
                <w:rFonts w:ascii="Arial" w:hAnsi="Arial" w:cs="Arial"/>
                <w:sz w:val="18"/>
                <w:szCs w:val="18"/>
              </w:rPr>
              <w:t xml:space="preserve">Ekonomická výhodnost nabídky, přičemž zadavatel bude nabídky hodnotit podle nejnižší nabídkové ceny v Kč </w:t>
            </w:r>
            <w:r w:rsidR="00D37D40">
              <w:rPr>
                <w:rFonts w:ascii="Arial" w:hAnsi="Arial" w:cs="Arial"/>
                <w:sz w:val="18"/>
                <w:szCs w:val="18"/>
              </w:rPr>
              <w:t>bez</w:t>
            </w:r>
            <w:r>
              <w:rPr>
                <w:rFonts w:ascii="Arial" w:hAnsi="Arial" w:cs="Arial"/>
                <w:sz w:val="18"/>
                <w:szCs w:val="18"/>
              </w:rPr>
              <w:t xml:space="preserve"> DPH. </w:t>
            </w:r>
          </w:p>
        </w:tc>
      </w:tr>
      <w:tr w:rsidR="004F2D16" w:rsidRPr="00E14FD5" w:rsidTr="004F2D16">
        <w:tc>
          <w:tcPr>
            <w:tcW w:w="0" w:type="auto"/>
            <w:gridSpan w:val="2"/>
            <w:tcBorders>
              <w:bottom w:val="single" w:sz="4" w:space="0" w:color="auto"/>
            </w:tcBorders>
            <w:shd w:val="clear" w:color="auto" w:fill="D9D9D9"/>
          </w:tcPr>
          <w:p w:rsidR="004F2D16" w:rsidRPr="00E14FD5" w:rsidRDefault="004F2D16" w:rsidP="004F2D16">
            <w:pPr>
              <w:tabs>
                <w:tab w:val="left" w:pos="426"/>
                <w:tab w:val="num" w:pos="1800"/>
              </w:tabs>
              <w:overflowPunct w:val="0"/>
              <w:autoSpaceDE w:val="0"/>
              <w:autoSpaceDN w:val="0"/>
              <w:adjustRightInd w:val="0"/>
              <w:textAlignment w:val="baseline"/>
              <w:rPr>
                <w:rFonts w:ascii="Arial" w:hAnsi="Arial" w:cs="Arial"/>
                <w:b/>
                <w:sz w:val="18"/>
                <w:szCs w:val="18"/>
              </w:rPr>
            </w:pPr>
            <w:r w:rsidRPr="00E14FD5">
              <w:rPr>
                <w:rFonts w:ascii="Arial" w:hAnsi="Arial" w:cs="Arial"/>
                <w:b/>
                <w:sz w:val="18"/>
                <w:szCs w:val="18"/>
              </w:rPr>
              <w:t xml:space="preserve">7. </w:t>
            </w:r>
            <w:r w:rsidRPr="00E14FD5">
              <w:rPr>
                <w:rFonts w:ascii="Arial" w:hAnsi="Arial" w:cs="Arial"/>
                <w:b/>
                <w:sz w:val="18"/>
                <w:szCs w:val="18"/>
                <w:shd w:val="clear" w:color="auto" w:fill="E6E6E6"/>
              </w:rPr>
              <w:t>DALŠÍ POŽADAVKY</w:t>
            </w:r>
          </w:p>
        </w:tc>
      </w:tr>
      <w:tr w:rsidR="004F2D16" w:rsidRPr="00E14FD5" w:rsidTr="004F2D16">
        <w:trPr>
          <w:trHeight w:val="1626"/>
        </w:trPr>
        <w:tc>
          <w:tcPr>
            <w:tcW w:w="0" w:type="auto"/>
            <w:gridSpan w:val="2"/>
            <w:shd w:val="clear" w:color="auto" w:fill="auto"/>
          </w:tcPr>
          <w:p w:rsidR="00026C87" w:rsidRPr="00D47E05" w:rsidRDefault="00026C87" w:rsidP="00F460FB">
            <w:pPr>
              <w:jc w:val="both"/>
              <w:rPr>
                <w:rFonts w:ascii="Arial" w:hAnsi="Arial" w:cs="Arial"/>
                <w:sz w:val="18"/>
                <w:szCs w:val="18"/>
                <w:highlight w:val="yellow"/>
              </w:rPr>
            </w:pPr>
          </w:p>
          <w:p w:rsidR="00150160" w:rsidRDefault="00B47C20" w:rsidP="006E6E26">
            <w:pPr>
              <w:jc w:val="both"/>
              <w:rPr>
                <w:rFonts w:ascii="Arial" w:hAnsi="Arial" w:cs="Arial"/>
                <w:sz w:val="18"/>
                <w:szCs w:val="18"/>
              </w:rPr>
            </w:pPr>
            <w:r w:rsidRPr="0036655C">
              <w:rPr>
                <w:rFonts w:ascii="Arial" w:hAnsi="Arial" w:cs="Arial"/>
                <w:sz w:val="18"/>
                <w:szCs w:val="18"/>
              </w:rPr>
              <w:t>Věcné vymezení části předmětu veřejné</w:t>
            </w:r>
            <w:r w:rsidRPr="006E6E26">
              <w:rPr>
                <w:rFonts w:ascii="Arial" w:hAnsi="Arial" w:cs="Arial"/>
                <w:sz w:val="18"/>
                <w:szCs w:val="18"/>
              </w:rPr>
              <w:t xml:space="preserve"> zakázky, který nesmí být plněn </w:t>
            </w:r>
            <w:r w:rsidR="00D47E05" w:rsidRPr="006E6E26">
              <w:rPr>
                <w:rFonts w:ascii="Arial" w:hAnsi="Arial" w:cs="Arial"/>
                <w:sz w:val="18"/>
                <w:szCs w:val="18"/>
              </w:rPr>
              <w:t xml:space="preserve">poddodavatelsky: </w:t>
            </w:r>
            <w:r w:rsidRPr="006E6E26">
              <w:rPr>
                <w:rFonts w:ascii="Arial" w:hAnsi="Arial" w:cs="Arial"/>
                <w:sz w:val="18"/>
                <w:szCs w:val="18"/>
              </w:rPr>
              <w:t xml:space="preserve"> </w:t>
            </w:r>
          </w:p>
          <w:p w:rsidR="006E6E26" w:rsidRDefault="003A7745" w:rsidP="006E6E26">
            <w:pPr>
              <w:jc w:val="both"/>
              <w:rPr>
                <w:rFonts w:ascii="Arial" w:hAnsi="Arial" w:cs="Arial"/>
                <w:b/>
                <w:sz w:val="18"/>
                <w:szCs w:val="18"/>
              </w:rPr>
            </w:pPr>
            <w:r w:rsidRPr="003A7745">
              <w:rPr>
                <w:rFonts w:ascii="Arial" w:hAnsi="Arial" w:cs="Arial"/>
                <w:b/>
                <w:sz w:val="18"/>
                <w:szCs w:val="18"/>
              </w:rPr>
              <w:t xml:space="preserve">Stavební díl 5 </w:t>
            </w:r>
            <w:r w:rsidR="00C62BD9" w:rsidRPr="003A7745">
              <w:rPr>
                <w:rFonts w:ascii="Arial" w:hAnsi="Arial" w:cs="Arial"/>
                <w:b/>
                <w:sz w:val="18"/>
                <w:szCs w:val="18"/>
              </w:rPr>
              <w:t xml:space="preserve">– </w:t>
            </w:r>
            <w:r w:rsidR="0036655C" w:rsidRPr="003A7745">
              <w:rPr>
                <w:rFonts w:ascii="Arial" w:hAnsi="Arial" w:cs="Arial"/>
                <w:b/>
                <w:sz w:val="18"/>
                <w:szCs w:val="18"/>
              </w:rPr>
              <w:t xml:space="preserve"> </w:t>
            </w:r>
            <w:r w:rsidRPr="003A7745">
              <w:rPr>
                <w:rFonts w:ascii="Arial" w:hAnsi="Arial" w:cs="Arial"/>
                <w:b/>
                <w:sz w:val="18"/>
                <w:szCs w:val="18"/>
              </w:rPr>
              <w:t>Komunikace</w:t>
            </w:r>
            <w:r>
              <w:rPr>
                <w:rFonts w:ascii="Arial" w:hAnsi="Arial" w:cs="Arial"/>
                <w:b/>
                <w:sz w:val="18"/>
                <w:szCs w:val="18"/>
              </w:rPr>
              <w:t xml:space="preserve"> pozemní</w:t>
            </w:r>
          </w:p>
          <w:p w:rsidR="003A7745" w:rsidRDefault="003A7745" w:rsidP="00BA61FE">
            <w:pPr>
              <w:jc w:val="both"/>
              <w:rPr>
                <w:rFonts w:ascii="Arial" w:hAnsi="Arial" w:cs="Arial"/>
                <w:b/>
                <w:sz w:val="18"/>
                <w:szCs w:val="18"/>
              </w:rPr>
            </w:pPr>
          </w:p>
          <w:p w:rsidR="003A7745" w:rsidRDefault="00041BD2" w:rsidP="00041BD2">
            <w:pPr>
              <w:pStyle w:val="Zkladntext"/>
              <w:spacing w:before="120" w:line="280" w:lineRule="exact"/>
              <w:jc w:val="both"/>
              <w:rPr>
                <w:rFonts w:ascii="Arial" w:hAnsi="Arial" w:cs="Arial"/>
                <w:b/>
                <w:sz w:val="18"/>
                <w:szCs w:val="18"/>
              </w:rPr>
            </w:pPr>
            <w:r w:rsidRPr="00041BD2">
              <w:rPr>
                <w:rFonts w:ascii="Arial" w:hAnsi="Arial" w:cs="Arial"/>
                <w:b/>
                <w:sz w:val="18"/>
                <w:szCs w:val="18"/>
              </w:rPr>
              <w:t xml:space="preserve">Uchazeč předloží v rámci nabídky </w:t>
            </w:r>
            <w:r w:rsidRPr="00041BD2">
              <w:rPr>
                <w:rFonts w:ascii="Arial" w:hAnsi="Arial" w:cs="Arial"/>
                <w:sz w:val="18"/>
                <w:szCs w:val="18"/>
              </w:rPr>
              <w:t>čestné prohlášení</w:t>
            </w:r>
            <w:r w:rsidRPr="00041BD2">
              <w:rPr>
                <w:rFonts w:ascii="Arial" w:hAnsi="Arial" w:cs="Arial"/>
                <w:b/>
                <w:sz w:val="18"/>
                <w:szCs w:val="18"/>
              </w:rPr>
              <w:t xml:space="preserve"> o tom, že předloží zadavateli nejpozději ke dni předání a převzetí díla bankovní záruku za plnění záručních podmínek ve výši 5% nabídkové ceny v Kč bez DPH, která bude v platnosti po dobu 60-ti měsíců od předání a převzetí díla bez vad a nedodělků. Bankovní garanci lze nahradit složením finanční částky odpovídající 5% nabídkové ceny v Kč bez DPH na účet zadavatele ke dni předání díla.</w:t>
            </w:r>
          </w:p>
          <w:p w:rsidR="00041BD2" w:rsidRDefault="00041BD2" w:rsidP="0036655C">
            <w:pPr>
              <w:jc w:val="both"/>
              <w:rPr>
                <w:rFonts w:ascii="Arial" w:hAnsi="Arial" w:cs="Arial"/>
                <w:b/>
                <w:sz w:val="18"/>
                <w:szCs w:val="18"/>
              </w:rPr>
            </w:pPr>
          </w:p>
          <w:p w:rsidR="00F460FB" w:rsidRPr="00E14FD5" w:rsidRDefault="00F460FB" w:rsidP="0036655C">
            <w:pPr>
              <w:jc w:val="both"/>
              <w:rPr>
                <w:rFonts w:ascii="Arial" w:hAnsi="Arial" w:cs="Arial"/>
                <w:sz w:val="18"/>
                <w:szCs w:val="18"/>
              </w:rPr>
            </w:pPr>
            <w:r w:rsidRPr="00E14FD5">
              <w:rPr>
                <w:rFonts w:ascii="Arial" w:hAnsi="Arial" w:cs="Arial"/>
                <w:sz w:val="18"/>
                <w:szCs w:val="18"/>
              </w:rPr>
              <w:t xml:space="preserve">Bližší údaje nutné pro zpracování nabídky obsahuje zadávací dokumentace. Zájemci nemají nárok na úhradu nákladů spojených s účastí v tomto zadávacím řízení ze strany zadavatele. </w:t>
            </w:r>
          </w:p>
          <w:p w:rsidR="00F460FB" w:rsidRPr="00E14FD5" w:rsidRDefault="00F460FB" w:rsidP="00F460FB">
            <w:pPr>
              <w:pStyle w:val="Zkladntext21"/>
              <w:widowControl w:val="0"/>
              <w:pBdr>
                <w:top w:val="none" w:sz="0" w:space="0" w:color="auto"/>
                <w:left w:val="none" w:sz="0" w:space="0" w:color="auto"/>
                <w:bottom w:val="none" w:sz="0" w:space="0" w:color="auto"/>
                <w:right w:val="none" w:sz="0" w:space="0" w:color="auto"/>
              </w:pBdr>
              <w:tabs>
                <w:tab w:val="left" w:pos="720"/>
              </w:tabs>
              <w:autoSpaceDE w:val="0"/>
              <w:ind w:left="708" w:hanging="708"/>
              <w:jc w:val="both"/>
              <w:rPr>
                <w:rFonts w:ascii="Arial" w:hAnsi="Arial" w:cs="Arial"/>
                <w:b w:val="0"/>
                <w:sz w:val="18"/>
                <w:szCs w:val="18"/>
              </w:rPr>
            </w:pPr>
            <w:r w:rsidRPr="00E14FD5">
              <w:rPr>
                <w:rFonts w:ascii="Arial" w:hAnsi="Arial" w:cs="Arial"/>
                <w:b w:val="0"/>
                <w:sz w:val="18"/>
                <w:szCs w:val="18"/>
              </w:rPr>
              <w:t xml:space="preserve">Zadávací dokumentace včetně příloh bude na požádání poskytnuta </w:t>
            </w:r>
            <w:r w:rsidRPr="00E14FD5">
              <w:rPr>
                <w:rFonts w:ascii="Arial" w:hAnsi="Arial" w:cs="Arial"/>
                <w:b w:val="0"/>
                <w:sz w:val="18"/>
                <w:szCs w:val="18"/>
                <w:u w:val="single"/>
              </w:rPr>
              <w:t>bezplatně na CD</w:t>
            </w:r>
            <w:r w:rsidRPr="00E14FD5">
              <w:rPr>
                <w:rFonts w:ascii="Arial" w:hAnsi="Arial" w:cs="Arial"/>
                <w:b w:val="0"/>
                <w:sz w:val="18"/>
                <w:szCs w:val="18"/>
              </w:rPr>
              <w:t xml:space="preserve"> nebo přes</w:t>
            </w:r>
          </w:p>
          <w:p w:rsidR="00F460FB" w:rsidRPr="00E14FD5" w:rsidRDefault="00F460FB" w:rsidP="00F460FB">
            <w:pPr>
              <w:pStyle w:val="Zkladntext21"/>
              <w:widowControl w:val="0"/>
              <w:pBdr>
                <w:top w:val="none" w:sz="0" w:space="0" w:color="auto"/>
                <w:left w:val="none" w:sz="0" w:space="0" w:color="auto"/>
                <w:bottom w:val="none" w:sz="0" w:space="0" w:color="auto"/>
                <w:right w:val="none" w:sz="0" w:space="0" w:color="auto"/>
              </w:pBdr>
              <w:tabs>
                <w:tab w:val="left" w:pos="720"/>
              </w:tabs>
              <w:autoSpaceDE w:val="0"/>
              <w:jc w:val="both"/>
              <w:rPr>
                <w:rFonts w:ascii="Arial" w:hAnsi="Arial" w:cs="Arial"/>
                <w:b w:val="0"/>
                <w:sz w:val="18"/>
                <w:szCs w:val="18"/>
              </w:rPr>
            </w:pPr>
            <w:r w:rsidRPr="00E14FD5">
              <w:rPr>
                <w:rFonts w:ascii="Arial" w:hAnsi="Arial" w:cs="Arial"/>
                <w:b w:val="0"/>
                <w:sz w:val="18"/>
                <w:szCs w:val="18"/>
              </w:rPr>
              <w:t>úschovnu.</w:t>
            </w:r>
          </w:p>
          <w:p w:rsidR="00F460FB" w:rsidRPr="00E14FD5" w:rsidRDefault="00F460FB" w:rsidP="00F460FB">
            <w:pPr>
              <w:spacing w:before="180"/>
              <w:jc w:val="both"/>
              <w:rPr>
                <w:rFonts w:ascii="Arial" w:eastAsia="MS Mincho" w:hAnsi="Arial" w:cs="Arial"/>
                <w:sz w:val="18"/>
                <w:szCs w:val="18"/>
              </w:rPr>
            </w:pPr>
            <w:r w:rsidRPr="00E14FD5">
              <w:rPr>
                <w:rFonts w:ascii="Arial" w:eastAsia="MS Mincho" w:hAnsi="Arial" w:cs="Arial"/>
                <w:sz w:val="18"/>
                <w:szCs w:val="18"/>
              </w:rPr>
              <w:t>Uchazeč je povinen předložit zpracovanou nabídku v českém jazyce.</w:t>
            </w:r>
          </w:p>
          <w:p w:rsidR="00F460FB" w:rsidRPr="00E14FD5" w:rsidRDefault="00F460FB" w:rsidP="00F460FB">
            <w:pPr>
              <w:spacing w:before="180"/>
              <w:jc w:val="both"/>
              <w:rPr>
                <w:rStyle w:val="apple-style-span"/>
                <w:rFonts w:ascii="Arial" w:hAnsi="Arial" w:cs="Arial"/>
                <w:b/>
                <w:sz w:val="18"/>
                <w:szCs w:val="18"/>
              </w:rPr>
            </w:pPr>
            <w:r w:rsidRPr="00E14FD5">
              <w:rPr>
                <w:rStyle w:val="apple-style-span"/>
                <w:rFonts w:ascii="Arial" w:hAnsi="Arial" w:cs="Arial"/>
                <w:b/>
                <w:sz w:val="18"/>
                <w:szCs w:val="18"/>
              </w:rPr>
              <w:t xml:space="preserve">Zadavatel požaduje předložení nabídky v </w:t>
            </w:r>
            <w:r w:rsidR="0018387E" w:rsidRPr="00E14FD5">
              <w:rPr>
                <w:rStyle w:val="apple-style-span"/>
                <w:rFonts w:ascii="Arial" w:hAnsi="Arial" w:cs="Arial"/>
                <w:b/>
                <w:sz w:val="18"/>
                <w:szCs w:val="18"/>
              </w:rPr>
              <w:t>1 vyhotovení</w:t>
            </w:r>
            <w:r w:rsidR="00E14FD5">
              <w:rPr>
                <w:rStyle w:val="apple-style-span"/>
                <w:rFonts w:ascii="Arial" w:hAnsi="Arial" w:cs="Arial"/>
                <w:b/>
                <w:sz w:val="18"/>
                <w:szCs w:val="18"/>
              </w:rPr>
              <w:t xml:space="preserve"> a 1x v elektronické podobě</w:t>
            </w:r>
            <w:r w:rsidR="00B47C20">
              <w:rPr>
                <w:rStyle w:val="apple-style-span"/>
                <w:rFonts w:ascii="Arial" w:hAnsi="Arial" w:cs="Arial"/>
                <w:b/>
                <w:sz w:val="18"/>
                <w:szCs w:val="18"/>
              </w:rPr>
              <w:t xml:space="preserve"> ve formátu PDF.</w:t>
            </w:r>
          </w:p>
          <w:p w:rsidR="00F460FB" w:rsidRPr="00E14FD5" w:rsidRDefault="00F460FB" w:rsidP="00F460FB">
            <w:pPr>
              <w:jc w:val="both"/>
              <w:rPr>
                <w:rStyle w:val="apple-style-span"/>
                <w:rFonts w:ascii="Arial" w:hAnsi="Arial" w:cs="Arial"/>
                <w:b/>
                <w:sz w:val="18"/>
                <w:szCs w:val="18"/>
              </w:rPr>
            </w:pPr>
          </w:p>
          <w:p w:rsidR="004F2D16" w:rsidRPr="00E14FD5" w:rsidRDefault="00F460FB" w:rsidP="00F460FB">
            <w:pPr>
              <w:autoSpaceDE w:val="0"/>
              <w:autoSpaceDN w:val="0"/>
              <w:adjustRightInd w:val="0"/>
              <w:jc w:val="both"/>
              <w:rPr>
                <w:rFonts w:ascii="Arial" w:eastAsia="ArialNarrow" w:hAnsi="Arial" w:cs="Arial"/>
                <w:sz w:val="18"/>
                <w:szCs w:val="18"/>
              </w:rPr>
            </w:pPr>
            <w:r w:rsidRPr="00E14FD5">
              <w:rPr>
                <w:rFonts w:ascii="Arial" w:eastAsia="ArialNarrow" w:hAnsi="Arial" w:cs="Arial"/>
                <w:sz w:val="18"/>
                <w:szCs w:val="18"/>
              </w:rPr>
              <w:t>Zadavatel si vyhrazuje právo na upřesnění, doplnění podmínek, eventuálně zrušení této výzvy k podání nabídky</w:t>
            </w:r>
          </w:p>
        </w:tc>
      </w:tr>
    </w:tbl>
    <w:p w:rsidR="0004423E" w:rsidRPr="00E14FD5" w:rsidRDefault="0004423E" w:rsidP="00E47738">
      <w:pPr>
        <w:rPr>
          <w:rFonts w:ascii="Arial" w:hAnsi="Arial" w:cs="Arial"/>
          <w:sz w:val="18"/>
          <w:szCs w:val="18"/>
        </w:rPr>
      </w:pPr>
    </w:p>
    <w:p w:rsidR="00A40EAB" w:rsidRDefault="00A40EAB" w:rsidP="00E47738">
      <w:pPr>
        <w:rPr>
          <w:rFonts w:ascii="Arial" w:hAnsi="Arial" w:cs="Arial"/>
          <w:sz w:val="18"/>
          <w:szCs w:val="18"/>
        </w:rPr>
      </w:pPr>
    </w:p>
    <w:p w:rsidR="00E47738" w:rsidRPr="00E14FD5" w:rsidRDefault="00262865" w:rsidP="00E47738">
      <w:pPr>
        <w:rPr>
          <w:rFonts w:ascii="Arial" w:hAnsi="Arial" w:cs="Arial"/>
          <w:sz w:val="18"/>
          <w:szCs w:val="18"/>
        </w:rPr>
      </w:pPr>
      <w:r>
        <w:rPr>
          <w:rFonts w:ascii="Arial" w:hAnsi="Arial" w:cs="Arial"/>
          <w:sz w:val="18"/>
          <w:szCs w:val="18"/>
        </w:rPr>
        <w:t>V</w:t>
      </w:r>
      <w:r w:rsidR="001A5D14">
        <w:rPr>
          <w:rFonts w:ascii="Arial" w:hAnsi="Arial" w:cs="Arial"/>
          <w:sz w:val="18"/>
          <w:szCs w:val="18"/>
        </w:rPr>
        <w:t xml:space="preserve"> Bělkovicích – Lašťanech dne </w:t>
      </w:r>
      <w:r w:rsidR="003A7745">
        <w:rPr>
          <w:rFonts w:ascii="Arial" w:hAnsi="Arial" w:cs="Arial"/>
          <w:sz w:val="18"/>
          <w:szCs w:val="18"/>
        </w:rPr>
        <w:t>5.10.2017</w:t>
      </w:r>
    </w:p>
    <w:p w:rsidR="00455A39" w:rsidRPr="00E14FD5" w:rsidRDefault="00E47738" w:rsidP="00E47738">
      <w:pPr>
        <w:rPr>
          <w:rFonts w:ascii="Arial" w:hAnsi="Arial" w:cs="Arial"/>
          <w:sz w:val="18"/>
          <w:szCs w:val="18"/>
        </w:rPr>
      </w:pPr>
      <w:r w:rsidRPr="00E14FD5">
        <w:rPr>
          <w:rFonts w:ascii="Arial" w:hAnsi="Arial" w:cs="Arial"/>
          <w:sz w:val="18"/>
          <w:szCs w:val="18"/>
        </w:rPr>
        <w:t xml:space="preserve">                                                               </w:t>
      </w:r>
      <w:r w:rsidR="005E7A32" w:rsidRPr="00E14FD5">
        <w:rPr>
          <w:rFonts w:ascii="Arial" w:hAnsi="Arial" w:cs="Arial"/>
          <w:sz w:val="18"/>
          <w:szCs w:val="18"/>
        </w:rPr>
        <w:t xml:space="preserve">              </w:t>
      </w:r>
      <w:r w:rsidR="008C00D9" w:rsidRPr="00E14FD5">
        <w:rPr>
          <w:rFonts w:ascii="Arial" w:hAnsi="Arial" w:cs="Arial"/>
          <w:sz w:val="18"/>
          <w:szCs w:val="18"/>
        </w:rPr>
        <w:t xml:space="preserve">     </w:t>
      </w:r>
      <w:r w:rsidRPr="00E14FD5">
        <w:rPr>
          <w:rFonts w:ascii="Arial" w:hAnsi="Arial" w:cs="Arial"/>
          <w:sz w:val="18"/>
          <w:szCs w:val="18"/>
        </w:rPr>
        <w:t xml:space="preserve"> </w:t>
      </w:r>
      <w:r w:rsidR="001320B3" w:rsidRPr="00E14FD5">
        <w:rPr>
          <w:rFonts w:ascii="Arial" w:hAnsi="Arial" w:cs="Arial"/>
          <w:sz w:val="18"/>
          <w:szCs w:val="18"/>
        </w:rPr>
        <w:t xml:space="preserve">   </w:t>
      </w:r>
    </w:p>
    <w:p w:rsidR="007C76D3" w:rsidRPr="00E14FD5" w:rsidRDefault="005B7566" w:rsidP="00106122">
      <w:pPr>
        <w:ind w:left="4956"/>
        <w:rPr>
          <w:rFonts w:ascii="Arial" w:hAnsi="Arial" w:cs="Arial"/>
          <w:sz w:val="18"/>
          <w:szCs w:val="18"/>
        </w:rPr>
      </w:pPr>
      <w:r w:rsidRPr="00E14FD5">
        <w:rPr>
          <w:rFonts w:ascii="Arial" w:hAnsi="Arial" w:cs="Arial"/>
          <w:sz w:val="18"/>
          <w:szCs w:val="18"/>
        </w:rPr>
        <w:t xml:space="preserve">     </w:t>
      </w:r>
      <w:r w:rsidR="00106122" w:rsidRPr="00E14FD5">
        <w:rPr>
          <w:rFonts w:ascii="Arial" w:hAnsi="Arial" w:cs="Arial"/>
          <w:sz w:val="18"/>
          <w:szCs w:val="18"/>
        </w:rPr>
        <w:t xml:space="preserve"> </w:t>
      </w:r>
      <w:r w:rsidR="005E7A32" w:rsidRPr="00E14FD5">
        <w:rPr>
          <w:rFonts w:ascii="Arial" w:hAnsi="Arial" w:cs="Arial"/>
          <w:sz w:val="18"/>
          <w:szCs w:val="18"/>
        </w:rPr>
        <w:t xml:space="preserve">Za zadavatele  </w:t>
      </w:r>
    </w:p>
    <w:p w:rsidR="00455A39" w:rsidRPr="00E14FD5" w:rsidRDefault="005B7566" w:rsidP="00455A39">
      <w:pPr>
        <w:ind w:left="4248" w:firstLine="708"/>
        <w:rPr>
          <w:rFonts w:ascii="Arial" w:hAnsi="Arial" w:cs="Arial"/>
          <w:sz w:val="18"/>
          <w:szCs w:val="18"/>
        </w:rPr>
      </w:pPr>
      <w:r w:rsidRPr="00E14FD5">
        <w:rPr>
          <w:rFonts w:ascii="Arial" w:hAnsi="Arial" w:cs="Arial"/>
          <w:sz w:val="18"/>
          <w:szCs w:val="18"/>
        </w:rPr>
        <w:t xml:space="preserve"> </w:t>
      </w:r>
    </w:p>
    <w:p w:rsidR="00E47738" w:rsidRDefault="00F7000A" w:rsidP="0018387E">
      <w:pPr>
        <w:rPr>
          <w:rFonts w:ascii="Arial" w:hAnsi="Arial" w:cs="Arial"/>
          <w:sz w:val="18"/>
          <w:szCs w:val="18"/>
        </w:rPr>
      </w:pPr>
      <w:r w:rsidRPr="00E14FD5">
        <w:rPr>
          <w:rFonts w:ascii="Arial" w:hAnsi="Arial" w:cs="Arial"/>
          <w:sz w:val="18"/>
          <w:szCs w:val="18"/>
        </w:rPr>
        <w:t xml:space="preserve">                                                                            </w:t>
      </w:r>
      <w:r w:rsidR="00CF73AC" w:rsidRPr="00E14FD5">
        <w:rPr>
          <w:rFonts w:ascii="Arial" w:hAnsi="Arial" w:cs="Arial"/>
          <w:sz w:val="18"/>
          <w:szCs w:val="18"/>
        </w:rPr>
        <w:t xml:space="preserve">  </w:t>
      </w:r>
      <w:r w:rsidR="00F460FB" w:rsidRPr="00E14FD5">
        <w:rPr>
          <w:rFonts w:ascii="Arial" w:hAnsi="Arial" w:cs="Arial"/>
          <w:sz w:val="18"/>
          <w:szCs w:val="18"/>
        </w:rPr>
        <w:t xml:space="preserve">        </w:t>
      </w:r>
      <w:r w:rsidR="00EF64F4" w:rsidRPr="00E14FD5">
        <w:rPr>
          <w:rFonts w:ascii="Arial" w:hAnsi="Arial" w:cs="Arial"/>
          <w:sz w:val="18"/>
          <w:szCs w:val="18"/>
        </w:rPr>
        <w:t xml:space="preserve">   </w:t>
      </w:r>
      <w:r w:rsidR="00D47E05">
        <w:rPr>
          <w:rFonts w:ascii="Arial" w:hAnsi="Arial" w:cs="Arial"/>
          <w:sz w:val="18"/>
          <w:szCs w:val="18"/>
        </w:rPr>
        <w:t xml:space="preserve">       </w:t>
      </w:r>
      <w:r w:rsidR="00EF64F4" w:rsidRPr="00E14FD5">
        <w:rPr>
          <w:rFonts w:ascii="Arial" w:hAnsi="Arial" w:cs="Arial"/>
          <w:sz w:val="18"/>
          <w:szCs w:val="18"/>
        </w:rPr>
        <w:t xml:space="preserve"> </w:t>
      </w:r>
      <w:r w:rsidR="001A5D14">
        <w:rPr>
          <w:rFonts w:ascii="Arial" w:hAnsi="Arial" w:cs="Arial"/>
          <w:sz w:val="18"/>
          <w:szCs w:val="18"/>
        </w:rPr>
        <w:t>Ing. Tomáš Němčic</w:t>
      </w:r>
      <w:r w:rsidR="00D623F8">
        <w:rPr>
          <w:rFonts w:ascii="Arial" w:hAnsi="Arial" w:cs="Arial"/>
          <w:sz w:val="18"/>
          <w:szCs w:val="18"/>
        </w:rPr>
        <w:t>, starost</w:t>
      </w:r>
      <w:r w:rsidR="00C2318D">
        <w:rPr>
          <w:rFonts w:ascii="Arial" w:hAnsi="Arial" w:cs="Arial"/>
          <w:sz w:val="18"/>
          <w:szCs w:val="18"/>
        </w:rPr>
        <w:t>a</w:t>
      </w:r>
      <w:r w:rsidR="00D47E05">
        <w:rPr>
          <w:rFonts w:ascii="Arial" w:hAnsi="Arial" w:cs="Arial"/>
          <w:sz w:val="18"/>
          <w:szCs w:val="18"/>
        </w:rPr>
        <w:t xml:space="preserve"> </w:t>
      </w:r>
    </w:p>
    <w:p w:rsidR="00A40EAB" w:rsidRDefault="00A40EAB" w:rsidP="0018387E">
      <w:pPr>
        <w:rPr>
          <w:rFonts w:ascii="Arial" w:hAnsi="Arial" w:cs="Arial"/>
          <w:sz w:val="18"/>
          <w:szCs w:val="18"/>
        </w:rPr>
      </w:pPr>
      <w:r>
        <w:rPr>
          <w:rFonts w:ascii="Arial" w:hAnsi="Arial" w:cs="Arial"/>
          <w:sz w:val="18"/>
          <w:szCs w:val="18"/>
        </w:rPr>
        <w:t xml:space="preserve"> </w:t>
      </w:r>
    </w:p>
    <w:p w:rsidR="00A40EAB" w:rsidRDefault="00A40EAB" w:rsidP="0018387E">
      <w:pPr>
        <w:rPr>
          <w:rFonts w:ascii="Arial" w:hAnsi="Arial" w:cs="Arial"/>
          <w:sz w:val="18"/>
          <w:szCs w:val="18"/>
        </w:rPr>
      </w:pPr>
      <w:r>
        <w:rPr>
          <w:rFonts w:ascii="Arial" w:hAnsi="Arial" w:cs="Arial"/>
          <w:sz w:val="18"/>
          <w:szCs w:val="18"/>
        </w:rPr>
        <w:t xml:space="preserve">                                                                                                  </w:t>
      </w:r>
    </w:p>
    <w:p w:rsidR="00E14FD5" w:rsidRDefault="00E14FD5" w:rsidP="0018387E">
      <w:pPr>
        <w:rPr>
          <w:rFonts w:ascii="Arial" w:hAnsi="Arial" w:cs="Arial"/>
          <w:sz w:val="18"/>
          <w:szCs w:val="18"/>
        </w:rPr>
      </w:pPr>
      <w:r>
        <w:rPr>
          <w:rFonts w:ascii="Arial" w:hAnsi="Arial" w:cs="Arial"/>
          <w:sz w:val="18"/>
          <w:szCs w:val="18"/>
        </w:rPr>
        <w:t xml:space="preserve">                                                  </w:t>
      </w:r>
    </w:p>
    <w:p w:rsidR="00E14FD5" w:rsidRDefault="00E14FD5" w:rsidP="0018387E">
      <w:pPr>
        <w:rPr>
          <w:rFonts w:ascii="Arial" w:hAnsi="Arial" w:cs="Arial"/>
          <w:sz w:val="18"/>
          <w:szCs w:val="18"/>
        </w:rPr>
      </w:pPr>
    </w:p>
    <w:p w:rsidR="00E14FD5" w:rsidRDefault="00E14FD5" w:rsidP="0018387E">
      <w:pPr>
        <w:rPr>
          <w:rFonts w:ascii="Arial" w:hAnsi="Arial" w:cs="Arial"/>
          <w:sz w:val="18"/>
          <w:szCs w:val="18"/>
        </w:rPr>
      </w:pPr>
    </w:p>
    <w:p w:rsidR="0018387E" w:rsidRPr="00E14FD5" w:rsidRDefault="00E14FD5" w:rsidP="0018387E">
      <w:pPr>
        <w:rPr>
          <w:rFonts w:ascii="Arial" w:hAnsi="Arial" w:cs="Arial"/>
          <w:sz w:val="18"/>
          <w:szCs w:val="18"/>
        </w:rPr>
      </w:pPr>
      <w:r>
        <w:rPr>
          <w:rFonts w:ascii="Arial" w:hAnsi="Arial" w:cs="Arial"/>
          <w:sz w:val="18"/>
          <w:szCs w:val="18"/>
        </w:rPr>
        <w:t xml:space="preserve">                                                                                            </w:t>
      </w:r>
    </w:p>
    <w:p w:rsidR="0018387E" w:rsidRPr="00432565" w:rsidRDefault="0018387E" w:rsidP="0018387E">
      <w:pPr>
        <w:rPr>
          <w:rFonts w:ascii="Arial" w:hAnsi="Arial" w:cs="Arial"/>
          <w:sz w:val="18"/>
          <w:szCs w:val="18"/>
        </w:rPr>
      </w:pPr>
      <w:r w:rsidRPr="00E14FD5">
        <w:rPr>
          <w:rFonts w:ascii="Arial" w:hAnsi="Arial" w:cs="Arial"/>
          <w:sz w:val="18"/>
          <w:szCs w:val="18"/>
        </w:rPr>
        <w:t xml:space="preserve">                                                                                         </w:t>
      </w:r>
    </w:p>
    <w:sectPr w:rsidR="0018387E" w:rsidRPr="00432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Istok Web">
    <w:altName w:val="Calibri"/>
    <w:charset w:val="00"/>
    <w:family w:val="auto"/>
    <w:pitch w:val="default"/>
  </w:font>
  <w:font w:name="Open Sans">
    <w:altName w:val="Segoe U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94E19FA"/>
    <w:multiLevelType w:val="hybridMultilevel"/>
    <w:tmpl w:val="D75A41A4"/>
    <w:lvl w:ilvl="0" w:tplc="4D36918A">
      <w:numFmt w:val="bullet"/>
      <w:lvlText w:val="-"/>
      <w:lvlJc w:val="left"/>
      <w:pPr>
        <w:tabs>
          <w:tab w:val="num" w:pos="1080"/>
        </w:tabs>
        <w:ind w:left="1080" w:hanging="360"/>
      </w:pPr>
      <w:rPr>
        <w:rFonts w:ascii="Times New Roman" w:eastAsia="Times New Roman" w:hAnsi="Times New Roman" w:cs="Times New Roman" w:hint="default"/>
        <w:b/>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396C82"/>
    <w:multiLevelType w:val="multilevel"/>
    <w:tmpl w:val="EDB60E82"/>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898"/>
        </w:tabs>
        <w:ind w:left="1898"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7321845"/>
    <w:multiLevelType w:val="hybridMultilevel"/>
    <w:tmpl w:val="1ABC1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6E7AA0"/>
    <w:multiLevelType w:val="hybridMultilevel"/>
    <w:tmpl w:val="78167980"/>
    <w:lvl w:ilvl="0" w:tplc="5CB4E54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584807"/>
    <w:multiLevelType w:val="hybridMultilevel"/>
    <w:tmpl w:val="4CC6A9B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DAF30A9"/>
    <w:multiLevelType w:val="hybridMultilevel"/>
    <w:tmpl w:val="653E542E"/>
    <w:lvl w:ilvl="0" w:tplc="6AF8378C">
      <w:start w:val="6"/>
      <w:numFmt w:val="bullet"/>
      <w:lvlText w:val="-"/>
      <w:lvlJc w:val="left"/>
      <w:pPr>
        <w:ind w:left="927" w:hanging="360"/>
      </w:pPr>
      <w:rPr>
        <w:rFonts w:ascii="Arial" w:eastAsia="Lucida Sans Unicode" w:hAnsi="Arial" w:cs="Arial"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38"/>
    <w:rsid w:val="0000275F"/>
    <w:rsid w:val="0000372D"/>
    <w:rsid w:val="0000763A"/>
    <w:rsid w:val="00026C87"/>
    <w:rsid w:val="000335BF"/>
    <w:rsid w:val="000419D7"/>
    <w:rsid w:val="00041BD2"/>
    <w:rsid w:val="0004423E"/>
    <w:rsid w:val="00090114"/>
    <w:rsid w:val="00093AFA"/>
    <w:rsid w:val="000949FB"/>
    <w:rsid w:val="000B53D2"/>
    <w:rsid w:val="000B7AAA"/>
    <w:rsid w:val="000E3237"/>
    <w:rsid w:val="00106122"/>
    <w:rsid w:val="00122B74"/>
    <w:rsid w:val="00126C03"/>
    <w:rsid w:val="001320B3"/>
    <w:rsid w:val="00145889"/>
    <w:rsid w:val="00150160"/>
    <w:rsid w:val="00157881"/>
    <w:rsid w:val="00163320"/>
    <w:rsid w:val="0017744B"/>
    <w:rsid w:val="0018387E"/>
    <w:rsid w:val="001A5D14"/>
    <w:rsid w:val="001D2F0D"/>
    <w:rsid w:val="001F626B"/>
    <w:rsid w:val="0021189D"/>
    <w:rsid w:val="00246B64"/>
    <w:rsid w:val="002522D8"/>
    <w:rsid w:val="00262277"/>
    <w:rsid w:val="00262865"/>
    <w:rsid w:val="00275F21"/>
    <w:rsid w:val="00277088"/>
    <w:rsid w:val="002778B8"/>
    <w:rsid w:val="00285474"/>
    <w:rsid w:val="00292EBB"/>
    <w:rsid w:val="002A733B"/>
    <w:rsid w:val="002B1C44"/>
    <w:rsid w:val="002D7A40"/>
    <w:rsid w:val="002E373A"/>
    <w:rsid w:val="00334355"/>
    <w:rsid w:val="0033636E"/>
    <w:rsid w:val="0034705F"/>
    <w:rsid w:val="0036655C"/>
    <w:rsid w:val="00371EBD"/>
    <w:rsid w:val="00377639"/>
    <w:rsid w:val="003819B9"/>
    <w:rsid w:val="00381D00"/>
    <w:rsid w:val="003A07CF"/>
    <w:rsid w:val="003A7745"/>
    <w:rsid w:val="003C3355"/>
    <w:rsid w:val="003F7E7F"/>
    <w:rsid w:val="00420F7E"/>
    <w:rsid w:val="004224EF"/>
    <w:rsid w:val="00427D12"/>
    <w:rsid w:val="00432565"/>
    <w:rsid w:val="00455A39"/>
    <w:rsid w:val="00497856"/>
    <w:rsid w:val="004A3BD2"/>
    <w:rsid w:val="004B0B1A"/>
    <w:rsid w:val="004C1F92"/>
    <w:rsid w:val="004C460C"/>
    <w:rsid w:val="004F21D1"/>
    <w:rsid w:val="004F2D16"/>
    <w:rsid w:val="00524377"/>
    <w:rsid w:val="005537D2"/>
    <w:rsid w:val="00554071"/>
    <w:rsid w:val="00561877"/>
    <w:rsid w:val="005718F4"/>
    <w:rsid w:val="00590AD2"/>
    <w:rsid w:val="005A0A83"/>
    <w:rsid w:val="005A6CF3"/>
    <w:rsid w:val="005B014B"/>
    <w:rsid w:val="005B7566"/>
    <w:rsid w:val="005C3E24"/>
    <w:rsid w:val="005D7C98"/>
    <w:rsid w:val="005E7A32"/>
    <w:rsid w:val="00616574"/>
    <w:rsid w:val="00617A4D"/>
    <w:rsid w:val="006324AD"/>
    <w:rsid w:val="00645DF3"/>
    <w:rsid w:val="00660920"/>
    <w:rsid w:val="006864A4"/>
    <w:rsid w:val="006B540F"/>
    <w:rsid w:val="006C400D"/>
    <w:rsid w:val="006C4DBB"/>
    <w:rsid w:val="006D00E2"/>
    <w:rsid w:val="006E5307"/>
    <w:rsid w:val="006E6E26"/>
    <w:rsid w:val="00732228"/>
    <w:rsid w:val="00736C7C"/>
    <w:rsid w:val="0075376B"/>
    <w:rsid w:val="00754BC0"/>
    <w:rsid w:val="0075600C"/>
    <w:rsid w:val="007856CD"/>
    <w:rsid w:val="00796894"/>
    <w:rsid w:val="007C2803"/>
    <w:rsid w:val="007C68A1"/>
    <w:rsid w:val="007C76D3"/>
    <w:rsid w:val="007E6C01"/>
    <w:rsid w:val="007F410A"/>
    <w:rsid w:val="008101D2"/>
    <w:rsid w:val="00812BD3"/>
    <w:rsid w:val="008257EA"/>
    <w:rsid w:val="00825944"/>
    <w:rsid w:val="008425A9"/>
    <w:rsid w:val="00851E0F"/>
    <w:rsid w:val="00852DEC"/>
    <w:rsid w:val="008C00D9"/>
    <w:rsid w:val="008F678C"/>
    <w:rsid w:val="008F68B3"/>
    <w:rsid w:val="00962ACF"/>
    <w:rsid w:val="00972A50"/>
    <w:rsid w:val="00981F9A"/>
    <w:rsid w:val="00985CD3"/>
    <w:rsid w:val="00997B17"/>
    <w:rsid w:val="009B7D9F"/>
    <w:rsid w:val="009C07DF"/>
    <w:rsid w:val="009E4DF3"/>
    <w:rsid w:val="009E61EB"/>
    <w:rsid w:val="009F0357"/>
    <w:rsid w:val="00A10B65"/>
    <w:rsid w:val="00A40EAB"/>
    <w:rsid w:val="00A40EEB"/>
    <w:rsid w:val="00A42648"/>
    <w:rsid w:val="00A470E5"/>
    <w:rsid w:val="00A557AB"/>
    <w:rsid w:val="00A61E62"/>
    <w:rsid w:val="00A8241F"/>
    <w:rsid w:val="00AA120E"/>
    <w:rsid w:val="00AA7724"/>
    <w:rsid w:val="00AB2DD3"/>
    <w:rsid w:val="00AB3E18"/>
    <w:rsid w:val="00AC0185"/>
    <w:rsid w:val="00AE281F"/>
    <w:rsid w:val="00AF0656"/>
    <w:rsid w:val="00AF5330"/>
    <w:rsid w:val="00B02A4B"/>
    <w:rsid w:val="00B14F32"/>
    <w:rsid w:val="00B326FF"/>
    <w:rsid w:val="00B47C20"/>
    <w:rsid w:val="00B527A0"/>
    <w:rsid w:val="00B57BDD"/>
    <w:rsid w:val="00B735F6"/>
    <w:rsid w:val="00B85FD3"/>
    <w:rsid w:val="00B90147"/>
    <w:rsid w:val="00BA61FE"/>
    <w:rsid w:val="00BD1954"/>
    <w:rsid w:val="00BD7D68"/>
    <w:rsid w:val="00BE001D"/>
    <w:rsid w:val="00BE6CEA"/>
    <w:rsid w:val="00BE6D20"/>
    <w:rsid w:val="00BE778C"/>
    <w:rsid w:val="00C048A3"/>
    <w:rsid w:val="00C2318D"/>
    <w:rsid w:val="00C31106"/>
    <w:rsid w:val="00C334D4"/>
    <w:rsid w:val="00C40F95"/>
    <w:rsid w:val="00C43FC8"/>
    <w:rsid w:val="00C62BD9"/>
    <w:rsid w:val="00C755BC"/>
    <w:rsid w:val="00CA4ABA"/>
    <w:rsid w:val="00CB31E6"/>
    <w:rsid w:val="00CB7F24"/>
    <w:rsid w:val="00CC4D47"/>
    <w:rsid w:val="00CE1F60"/>
    <w:rsid w:val="00CF590E"/>
    <w:rsid w:val="00CF73AC"/>
    <w:rsid w:val="00D07D74"/>
    <w:rsid w:val="00D1065E"/>
    <w:rsid w:val="00D17FB1"/>
    <w:rsid w:val="00D37D40"/>
    <w:rsid w:val="00D47E05"/>
    <w:rsid w:val="00D623F8"/>
    <w:rsid w:val="00D62767"/>
    <w:rsid w:val="00D92781"/>
    <w:rsid w:val="00DB3406"/>
    <w:rsid w:val="00DC5C00"/>
    <w:rsid w:val="00DD66F2"/>
    <w:rsid w:val="00DF44F0"/>
    <w:rsid w:val="00E14FD5"/>
    <w:rsid w:val="00E2646A"/>
    <w:rsid w:val="00E37110"/>
    <w:rsid w:val="00E4637A"/>
    <w:rsid w:val="00E47738"/>
    <w:rsid w:val="00E9070B"/>
    <w:rsid w:val="00E93687"/>
    <w:rsid w:val="00EC57A4"/>
    <w:rsid w:val="00ED08BF"/>
    <w:rsid w:val="00EF64F4"/>
    <w:rsid w:val="00EF799D"/>
    <w:rsid w:val="00F15178"/>
    <w:rsid w:val="00F22F64"/>
    <w:rsid w:val="00F31D18"/>
    <w:rsid w:val="00F33F45"/>
    <w:rsid w:val="00F43FA6"/>
    <w:rsid w:val="00F460FB"/>
    <w:rsid w:val="00F54F2F"/>
    <w:rsid w:val="00F60494"/>
    <w:rsid w:val="00F64E08"/>
    <w:rsid w:val="00F65C1C"/>
    <w:rsid w:val="00F666C7"/>
    <w:rsid w:val="00F7000A"/>
    <w:rsid w:val="00F730DE"/>
    <w:rsid w:val="00F747B1"/>
    <w:rsid w:val="00F92E03"/>
    <w:rsid w:val="00FB2EBD"/>
    <w:rsid w:val="00FF5289"/>
    <w:rsid w:val="00FF6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96F6646-46B7-4ECB-90CF-DB807136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E47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47738"/>
    <w:rPr>
      <w:color w:val="0000FF"/>
      <w:u w:val="single"/>
    </w:rPr>
  </w:style>
  <w:style w:type="character" w:customStyle="1" w:styleId="apple-style-span">
    <w:name w:val="apple-style-span"/>
    <w:basedOn w:val="Standardnpsmoodstavce"/>
    <w:rsid w:val="00E47738"/>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962ACF"/>
    <w:pPr>
      <w:spacing w:after="160" w:line="240" w:lineRule="exact"/>
      <w:jc w:val="both"/>
    </w:pPr>
    <w:rPr>
      <w:rFonts w:ascii="Times New Roman Bold" w:hAnsi="Times New Roman Bold"/>
      <w:sz w:val="22"/>
      <w:szCs w:val="26"/>
      <w:lang w:val="sk-SK" w:eastAsia="en-US"/>
    </w:rPr>
  </w:style>
  <w:style w:type="paragraph" w:customStyle="1" w:styleId="Zkladntext21">
    <w:name w:val="Základní text 21"/>
    <w:basedOn w:val="Normln"/>
    <w:rsid w:val="00D62767"/>
    <w:pPr>
      <w:pBdr>
        <w:top w:val="single" w:sz="4" w:space="1" w:color="000000"/>
        <w:left w:val="single" w:sz="4" w:space="1" w:color="000000"/>
        <w:bottom w:val="single" w:sz="4" w:space="1" w:color="000000"/>
        <w:right w:val="single" w:sz="4" w:space="1" w:color="000000"/>
      </w:pBdr>
      <w:suppressAutoHyphens/>
      <w:jc w:val="center"/>
    </w:pPr>
    <w:rPr>
      <w:b/>
      <w:bCs/>
      <w:sz w:val="22"/>
      <w:lang w:eastAsia="ar-SA"/>
    </w:rPr>
  </w:style>
  <w:style w:type="paragraph" w:styleId="Zkladntext2">
    <w:name w:val="Body Text 2"/>
    <w:basedOn w:val="Normln"/>
    <w:rsid w:val="00D62767"/>
    <w:pPr>
      <w:jc w:val="both"/>
    </w:pPr>
    <w:rPr>
      <w:snapToGrid w:val="0"/>
      <w:szCs w:val="20"/>
    </w:rPr>
  </w:style>
  <w:style w:type="paragraph" w:customStyle="1" w:styleId="Normln1">
    <w:name w:val="Normální1"/>
    <w:basedOn w:val="Normln"/>
    <w:rsid w:val="00B90147"/>
    <w:pPr>
      <w:widowControl w:val="0"/>
    </w:pPr>
    <w:rPr>
      <w:szCs w:val="20"/>
    </w:rPr>
  </w:style>
  <w:style w:type="paragraph" w:styleId="Obsah1">
    <w:name w:val="toc 1"/>
    <w:basedOn w:val="Normln"/>
    <w:next w:val="Normln"/>
    <w:autoRedefine/>
    <w:uiPriority w:val="39"/>
    <w:rsid w:val="006864A4"/>
    <w:pPr>
      <w:ind w:left="360"/>
      <w:jc w:val="both"/>
    </w:pPr>
    <w:rPr>
      <w:snapToGrid w:val="0"/>
      <w:szCs w:val="20"/>
    </w:rPr>
  </w:style>
  <w:style w:type="character" w:styleId="Siln">
    <w:name w:val="Strong"/>
    <w:qFormat/>
    <w:rsid w:val="0034705F"/>
    <w:rPr>
      <w:b/>
      <w:bCs/>
    </w:rPr>
  </w:style>
  <w:style w:type="character" w:styleId="Zdraznn">
    <w:name w:val="Emphasis"/>
    <w:uiPriority w:val="20"/>
    <w:qFormat/>
    <w:rsid w:val="00157881"/>
    <w:rPr>
      <w:i/>
      <w:iCs/>
    </w:rPr>
  </w:style>
  <w:style w:type="paragraph" w:styleId="Normlnweb">
    <w:name w:val="Normal (Web)"/>
    <w:basedOn w:val="Normln"/>
    <w:uiPriority w:val="99"/>
    <w:unhideWhenUsed/>
    <w:rsid w:val="00754BC0"/>
    <w:pPr>
      <w:spacing w:before="100" w:beforeAutospacing="1" w:after="100" w:afterAutospacing="1"/>
    </w:pPr>
  </w:style>
  <w:style w:type="character" w:customStyle="1" w:styleId="apple-converted-space">
    <w:name w:val="apple-converted-space"/>
    <w:basedOn w:val="Standardnpsmoodstavce"/>
    <w:rsid w:val="00F666C7"/>
  </w:style>
  <w:style w:type="paragraph" w:customStyle="1" w:styleId="cislovani1">
    <w:name w:val="cislovani 1"/>
    <w:basedOn w:val="Normln"/>
    <w:next w:val="Normln"/>
    <w:rsid w:val="00F666C7"/>
    <w:pPr>
      <w:keepNext/>
      <w:numPr>
        <w:numId w:val="4"/>
      </w:numPr>
      <w:spacing w:before="480" w:line="288" w:lineRule="auto"/>
      <w:ind w:left="567"/>
    </w:pPr>
    <w:rPr>
      <w:rFonts w:ascii="JohnSans Text Pro" w:hAnsi="JohnSans Text Pro"/>
      <w:b/>
      <w:caps/>
    </w:rPr>
  </w:style>
  <w:style w:type="paragraph" w:customStyle="1" w:styleId="Cislovani2">
    <w:name w:val="Cislovani 2"/>
    <w:basedOn w:val="Normln"/>
    <w:rsid w:val="00F666C7"/>
    <w:pPr>
      <w:keepNext/>
      <w:numPr>
        <w:ilvl w:val="1"/>
        <w:numId w:val="4"/>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F666C7"/>
    <w:pPr>
      <w:numPr>
        <w:ilvl w:val="2"/>
        <w:numId w:val="4"/>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F666C7"/>
    <w:pPr>
      <w:numPr>
        <w:ilvl w:val="3"/>
        <w:numId w:val="4"/>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F666C7"/>
    <w:pPr>
      <w:numPr>
        <w:ilvl w:val="4"/>
        <w:numId w:val="4"/>
      </w:numPr>
      <w:tabs>
        <w:tab w:val="left" w:pos="851"/>
      </w:tabs>
      <w:spacing w:before="120" w:line="288" w:lineRule="auto"/>
      <w:ind w:left="851" w:hanging="851"/>
      <w:jc w:val="both"/>
    </w:pPr>
    <w:rPr>
      <w:rFonts w:ascii="JohnSans Text Pro" w:hAnsi="JohnSans Text Pro"/>
      <w:i/>
      <w:sz w:val="20"/>
    </w:rPr>
  </w:style>
  <w:style w:type="paragraph" w:styleId="Textbubliny">
    <w:name w:val="Balloon Text"/>
    <w:basedOn w:val="Normln"/>
    <w:link w:val="TextbublinyChar"/>
    <w:uiPriority w:val="99"/>
    <w:semiHidden/>
    <w:unhideWhenUsed/>
    <w:rsid w:val="000B53D2"/>
    <w:rPr>
      <w:rFonts w:ascii="Tahoma" w:hAnsi="Tahoma" w:cs="Tahoma"/>
      <w:sz w:val="16"/>
      <w:szCs w:val="16"/>
    </w:rPr>
  </w:style>
  <w:style w:type="character" w:customStyle="1" w:styleId="TextbublinyChar">
    <w:name w:val="Text bubliny Char"/>
    <w:basedOn w:val="Standardnpsmoodstavce"/>
    <w:link w:val="Textbubliny"/>
    <w:uiPriority w:val="99"/>
    <w:semiHidden/>
    <w:rsid w:val="000B53D2"/>
    <w:rPr>
      <w:rFonts w:ascii="Tahoma" w:hAnsi="Tahoma" w:cs="Tahoma"/>
      <w:sz w:val="16"/>
      <w:szCs w:val="16"/>
    </w:rPr>
  </w:style>
  <w:style w:type="paragraph" w:styleId="Odstavecseseznamem">
    <w:name w:val="List Paragraph"/>
    <w:basedOn w:val="Normln"/>
    <w:uiPriority w:val="34"/>
    <w:qFormat/>
    <w:rsid w:val="0018387E"/>
    <w:pPr>
      <w:ind w:left="720"/>
      <w:contextualSpacing/>
    </w:pPr>
  </w:style>
  <w:style w:type="character" w:customStyle="1" w:styleId="Nevyeenzmnka1">
    <w:name w:val="Nevyřešená zmínka1"/>
    <w:basedOn w:val="Standardnpsmoodstavce"/>
    <w:uiPriority w:val="99"/>
    <w:semiHidden/>
    <w:unhideWhenUsed/>
    <w:rsid w:val="00D37D40"/>
    <w:rPr>
      <w:color w:val="808080"/>
      <w:shd w:val="clear" w:color="auto" w:fill="E6E6E6"/>
    </w:rPr>
  </w:style>
  <w:style w:type="paragraph" w:customStyle="1" w:styleId="Default">
    <w:name w:val="Default"/>
    <w:rsid w:val="00D37D40"/>
    <w:pPr>
      <w:autoSpaceDE w:val="0"/>
      <w:autoSpaceDN w:val="0"/>
      <w:adjustRightInd w:val="0"/>
    </w:pPr>
    <w:rPr>
      <w:rFonts w:ascii="Arial" w:hAnsi="Arial" w:cs="Arial"/>
      <w:color w:val="000000"/>
      <w:sz w:val="24"/>
      <w:szCs w:val="24"/>
    </w:rPr>
  </w:style>
  <w:style w:type="character" w:customStyle="1" w:styleId="Nevyeenzmnka2">
    <w:name w:val="Nevyřešená zmínka2"/>
    <w:basedOn w:val="Standardnpsmoodstavce"/>
    <w:uiPriority w:val="99"/>
    <w:semiHidden/>
    <w:unhideWhenUsed/>
    <w:rsid w:val="00DF44F0"/>
    <w:rPr>
      <w:color w:val="808080"/>
      <w:shd w:val="clear" w:color="auto" w:fill="E6E6E6"/>
    </w:rPr>
  </w:style>
  <w:style w:type="character" w:customStyle="1" w:styleId="UnresolvedMention">
    <w:name w:val="Unresolved Mention"/>
    <w:basedOn w:val="Standardnpsmoodstavce"/>
    <w:uiPriority w:val="99"/>
    <w:semiHidden/>
    <w:unhideWhenUsed/>
    <w:rsid w:val="001A5D14"/>
    <w:rPr>
      <w:color w:val="808080"/>
      <w:shd w:val="clear" w:color="auto" w:fill="E6E6E6"/>
    </w:rPr>
  </w:style>
  <w:style w:type="paragraph" w:styleId="Zkladntext">
    <w:name w:val="Body Text"/>
    <w:basedOn w:val="Normln"/>
    <w:link w:val="ZkladntextChar"/>
    <w:uiPriority w:val="99"/>
    <w:unhideWhenUsed/>
    <w:rsid w:val="003A7745"/>
    <w:pPr>
      <w:spacing w:after="120"/>
    </w:pPr>
  </w:style>
  <w:style w:type="character" w:customStyle="1" w:styleId="ZkladntextChar">
    <w:name w:val="Základní text Char"/>
    <w:basedOn w:val="Standardnpsmoodstavce"/>
    <w:link w:val="Zkladntext"/>
    <w:uiPriority w:val="99"/>
    <w:rsid w:val="003A7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299">
      <w:bodyDiv w:val="1"/>
      <w:marLeft w:val="0"/>
      <w:marRight w:val="0"/>
      <w:marTop w:val="0"/>
      <w:marBottom w:val="0"/>
      <w:divBdr>
        <w:top w:val="none" w:sz="0" w:space="0" w:color="auto"/>
        <w:left w:val="none" w:sz="0" w:space="0" w:color="auto"/>
        <w:bottom w:val="none" w:sz="0" w:space="0" w:color="auto"/>
        <w:right w:val="none" w:sz="0" w:space="0" w:color="auto"/>
      </w:divBdr>
    </w:div>
    <w:div w:id="54357870">
      <w:bodyDiv w:val="1"/>
      <w:marLeft w:val="0"/>
      <w:marRight w:val="0"/>
      <w:marTop w:val="0"/>
      <w:marBottom w:val="0"/>
      <w:divBdr>
        <w:top w:val="none" w:sz="0" w:space="0" w:color="auto"/>
        <w:left w:val="none" w:sz="0" w:space="0" w:color="auto"/>
        <w:bottom w:val="none" w:sz="0" w:space="0" w:color="auto"/>
        <w:right w:val="none" w:sz="0" w:space="0" w:color="auto"/>
      </w:divBdr>
      <w:divsChild>
        <w:div w:id="180434244">
          <w:marLeft w:val="0"/>
          <w:marRight w:val="0"/>
          <w:marTop w:val="0"/>
          <w:marBottom w:val="0"/>
          <w:divBdr>
            <w:top w:val="none" w:sz="0" w:space="0" w:color="auto"/>
            <w:left w:val="none" w:sz="0" w:space="0" w:color="auto"/>
            <w:bottom w:val="none" w:sz="0" w:space="0" w:color="auto"/>
            <w:right w:val="none" w:sz="0" w:space="0" w:color="auto"/>
          </w:divBdr>
          <w:divsChild>
            <w:div w:id="426001416">
              <w:marLeft w:val="0"/>
              <w:marRight w:val="0"/>
              <w:marTop w:val="0"/>
              <w:marBottom w:val="0"/>
              <w:divBdr>
                <w:top w:val="none" w:sz="0" w:space="0" w:color="auto"/>
                <w:left w:val="none" w:sz="0" w:space="0" w:color="auto"/>
                <w:bottom w:val="none" w:sz="0" w:space="0" w:color="auto"/>
                <w:right w:val="none" w:sz="0" w:space="0" w:color="auto"/>
              </w:divBdr>
              <w:divsChild>
                <w:div w:id="570042501">
                  <w:marLeft w:val="0"/>
                  <w:marRight w:val="0"/>
                  <w:marTop w:val="0"/>
                  <w:marBottom w:val="0"/>
                  <w:divBdr>
                    <w:top w:val="none" w:sz="0" w:space="0" w:color="auto"/>
                    <w:left w:val="none" w:sz="0" w:space="0" w:color="auto"/>
                    <w:bottom w:val="none" w:sz="0" w:space="0" w:color="auto"/>
                    <w:right w:val="none" w:sz="0" w:space="0" w:color="auto"/>
                  </w:divBdr>
                  <w:divsChild>
                    <w:div w:id="71902548">
                      <w:marLeft w:val="0"/>
                      <w:marRight w:val="0"/>
                      <w:marTop w:val="0"/>
                      <w:marBottom w:val="0"/>
                      <w:divBdr>
                        <w:top w:val="none" w:sz="0" w:space="0" w:color="auto"/>
                        <w:left w:val="none" w:sz="0" w:space="0" w:color="auto"/>
                        <w:bottom w:val="none" w:sz="0" w:space="0" w:color="auto"/>
                        <w:right w:val="none" w:sz="0" w:space="0" w:color="auto"/>
                      </w:divBdr>
                      <w:divsChild>
                        <w:div w:id="1953200573">
                          <w:marLeft w:val="0"/>
                          <w:marRight w:val="0"/>
                          <w:marTop w:val="0"/>
                          <w:marBottom w:val="0"/>
                          <w:divBdr>
                            <w:top w:val="none" w:sz="0" w:space="0" w:color="auto"/>
                            <w:left w:val="none" w:sz="0" w:space="0" w:color="auto"/>
                            <w:bottom w:val="none" w:sz="0" w:space="0" w:color="auto"/>
                            <w:right w:val="none" w:sz="0" w:space="0" w:color="auto"/>
                          </w:divBdr>
                          <w:divsChild>
                            <w:div w:id="423115799">
                              <w:marLeft w:val="0"/>
                              <w:marRight w:val="0"/>
                              <w:marTop w:val="0"/>
                              <w:marBottom w:val="0"/>
                              <w:divBdr>
                                <w:top w:val="none" w:sz="0" w:space="0" w:color="auto"/>
                                <w:left w:val="none" w:sz="0" w:space="0" w:color="auto"/>
                                <w:bottom w:val="none" w:sz="0" w:space="0" w:color="auto"/>
                                <w:right w:val="none" w:sz="0" w:space="0" w:color="auto"/>
                              </w:divBdr>
                            </w:div>
                            <w:div w:id="17723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633480">
      <w:bodyDiv w:val="1"/>
      <w:marLeft w:val="0"/>
      <w:marRight w:val="0"/>
      <w:marTop w:val="0"/>
      <w:marBottom w:val="0"/>
      <w:divBdr>
        <w:top w:val="none" w:sz="0" w:space="0" w:color="auto"/>
        <w:left w:val="none" w:sz="0" w:space="0" w:color="auto"/>
        <w:bottom w:val="none" w:sz="0" w:space="0" w:color="auto"/>
        <w:right w:val="none" w:sz="0" w:space="0" w:color="auto"/>
      </w:divBdr>
    </w:div>
    <w:div w:id="295379296">
      <w:bodyDiv w:val="1"/>
      <w:marLeft w:val="0"/>
      <w:marRight w:val="0"/>
      <w:marTop w:val="0"/>
      <w:marBottom w:val="0"/>
      <w:divBdr>
        <w:top w:val="none" w:sz="0" w:space="0" w:color="auto"/>
        <w:left w:val="none" w:sz="0" w:space="0" w:color="auto"/>
        <w:bottom w:val="none" w:sz="0" w:space="0" w:color="auto"/>
        <w:right w:val="none" w:sz="0" w:space="0" w:color="auto"/>
      </w:divBdr>
    </w:div>
    <w:div w:id="381175040">
      <w:bodyDiv w:val="1"/>
      <w:marLeft w:val="0"/>
      <w:marRight w:val="0"/>
      <w:marTop w:val="0"/>
      <w:marBottom w:val="0"/>
      <w:divBdr>
        <w:top w:val="none" w:sz="0" w:space="0" w:color="auto"/>
        <w:left w:val="none" w:sz="0" w:space="0" w:color="auto"/>
        <w:bottom w:val="none" w:sz="0" w:space="0" w:color="auto"/>
        <w:right w:val="none" w:sz="0" w:space="0" w:color="auto"/>
      </w:divBdr>
    </w:div>
    <w:div w:id="500047873">
      <w:bodyDiv w:val="1"/>
      <w:marLeft w:val="0"/>
      <w:marRight w:val="0"/>
      <w:marTop w:val="0"/>
      <w:marBottom w:val="0"/>
      <w:divBdr>
        <w:top w:val="none" w:sz="0" w:space="0" w:color="auto"/>
        <w:left w:val="none" w:sz="0" w:space="0" w:color="auto"/>
        <w:bottom w:val="none" w:sz="0" w:space="0" w:color="auto"/>
        <w:right w:val="none" w:sz="0" w:space="0" w:color="auto"/>
      </w:divBdr>
      <w:divsChild>
        <w:div w:id="734161194">
          <w:marLeft w:val="0"/>
          <w:marRight w:val="0"/>
          <w:marTop w:val="0"/>
          <w:marBottom w:val="0"/>
          <w:divBdr>
            <w:top w:val="none" w:sz="0" w:space="0" w:color="auto"/>
            <w:left w:val="none" w:sz="0" w:space="0" w:color="auto"/>
            <w:bottom w:val="none" w:sz="0" w:space="0" w:color="auto"/>
            <w:right w:val="none" w:sz="0" w:space="0" w:color="auto"/>
          </w:divBdr>
          <w:divsChild>
            <w:div w:id="114371508">
              <w:marLeft w:val="0"/>
              <w:marRight w:val="0"/>
              <w:marTop w:val="0"/>
              <w:marBottom w:val="0"/>
              <w:divBdr>
                <w:top w:val="none" w:sz="0" w:space="0" w:color="auto"/>
                <w:left w:val="none" w:sz="0" w:space="0" w:color="auto"/>
                <w:bottom w:val="none" w:sz="0" w:space="0" w:color="auto"/>
                <w:right w:val="none" w:sz="0" w:space="0" w:color="auto"/>
              </w:divBdr>
              <w:divsChild>
                <w:div w:id="539050165">
                  <w:marLeft w:val="0"/>
                  <w:marRight w:val="0"/>
                  <w:marTop w:val="0"/>
                  <w:marBottom w:val="0"/>
                  <w:divBdr>
                    <w:top w:val="none" w:sz="0" w:space="0" w:color="auto"/>
                    <w:left w:val="none" w:sz="0" w:space="0" w:color="auto"/>
                    <w:bottom w:val="none" w:sz="0" w:space="0" w:color="auto"/>
                    <w:right w:val="none" w:sz="0" w:space="0" w:color="auto"/>
                  </w:divBdr>
                  <w:divsChild>
                    <w:div w:id="564150214">
                      <w:marLeft w:val="0"/>
                      <w:marRight w:val="0"/>
                      <w:marTop w:val="0"/>
                      <w:marBottom w:val="0"/>
                      <w:divBdr>
                        <w:top w:val="none" w:sz="0" w:space="0" w:color="auto"/>
                        <w:left w:val="none" w:sz="0" w:space="0" w:color="auto"/>
                        <w:bottom w:val="none" w:sz="0" w:space="0" w:color="auto"/>
                        <w:right w:val="none" w:sz="0" w:space="0" w:color="auto"/>
                      </w:divBdr>
                      <w:divsChild>
                        <w:div w:id="8443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4869">
      <w:bodyDiv w:val="1"/>
      <w:marLeft w:val="0"/>
      <w:marRight w:val="0"/>
      <w:marTop w:val="0"/>
      <w:marBottom w:val="0"/>
      <w:divBdr>
        <w:top w:val="none" w:sz="0" w:space="0" w:color="auto"/>
        <w:left w:val="none" w:sz="0" w:space="0" w:color="auto"/>
        <w:bottom w:val="none" w:sz="0" w:space="0" w:color="auto"/>
        <w:right w:val="none" w:sz="0" w:space="0" w:color="auto"/>
      </w:divBdr>
    </w:div>
    <w:div w:id="1250311066">
      <w:bodyDiv w:val="1"/>
      <w:marLeft w:val="0"/>
      <w:marRight w:val="0"/>
      <w:marTop w:val="0"/>
      <w:marBottom w:val="0"/>
      <w:divBdr>
        <w:top w:val="none" w:sz="0" w:space="0" w:color="auto"/>
        <w:left w:val="none" w:sz="0" w:space="0" w:color="auto"/>
        <w:bottom w:val="none" w:sz="0" w:space="0" w:color="auto"/>
        <w:right w:val="none" w:sz="0" w:space="0" w:color="auto"/>
      </w:divBdr>
      <w:divsChild>
        <w:div w:id="390660251">
          <w:marLeft w:val="0"/>
          <w:marRight w:val="0"/>
          <w:marTop w:val="0"/>
          <w:marBottom w:val="0"/>
          <w:divBdr>
            <w:top w:val="none" w:sz="0" w:space="0" w:color="auto"/>
            <w:left w:val="none" w:sz="0" w:space="0" w:color="auto"/>
            <w:bottom w:val="none" w:sz="0" w:space="0" w:color="auto"/>
            <w:right w:val="none" w:sz="0" w:space="0" w:color="auto"/>
          </w:divBdr>
          <w:divsChild>
            <w:div w:id="1414887917">
              <w:marLeft w:val="0"/>
              <w:marRight w:val="0"/>
              <w:marTop w:val="0"/>
              <w:marBottom w:val="0"/>
              <w:divBdr>
                <w:top w:val="none" w:sz="0" w:space="0" w:color="auto"/>
                <w:left w:val="none" w:sz="0" w:space="0" w:color="auto"/>
                <w:bottom w:val="none" w:sz="0" w:space="0" w:color="auto"/>
                <w:right w:val="none" w:sz="0" w:space="0" w:color="auto"/>
              </w:divBdr>
              <w:divsChild>
                <w:div w:id="4439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katicha@mesto-libav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bec@belkovice-lastany.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iroslavaPilarova@seznam.cz" TargetMode="External"/><Relationship Id="rId5" Type="http://schemas.openxmlformats.org/officeDocument/2006/relationships/webSettings" Target="webSettings.xml"/><Relationship Id="rId10" Type="http://schemas.openxmlformats.org/officeDocument/2006/relationships/hyperlink" Target="mailto:miroslavapilarova@vseznam.cz" TargetMode="External"/><Relationship Id="rId4" Type="http://schemas.openxmlformats.org/officeDocument/2006/relationships/settings" Target="settings.xml"/><Relationship Id="rId9" Type="http://schemas.openxmlformats.org/officeDocument/2006/relationships/hyperlink" Target="mailto:MiroslavaPilarov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49BB-CD85-4A05-AB07-5279EE70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953</Words>
  <Characters>5629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lpstr>
    </vt:vector>
  </TitlesOfParts>
  <Company> </Company>
  <LinksUpToDate>false</LinksUpToDate>
  <CharactersWithSpaces>6569</CharactersWithSpaces>
  <SharedDoc>false</SharedDoc>
  <HLinks>
    <vt:vector size="30" baseType="variant">
      <vt:variant>
        <vt:i4>6488103</vt:i4>
      </vt:variant>
      <vt:variant>
        <vt:i4>12</vt:i4>
      </vt:variant>
      <vt:variant>
        <vt:i4>0</vt:i4>
      </vt:variant>
      <vt:variant>
        <vt:i4>5</vt:i4>
      </vt:variant>
      <vt:variant>
        <vt:lpwstr>http://www.e-zakazky.cz/Profil-Zadavatele/1b11b906-6488-4971-865c-3595230f9df2</vt:lpwstr>
      </vt:variant>
      <vt:variant>
        <vt:lpwstr/>
      </vt:variant>
      <vt:variant>
        <vt:i4>3407883</vt:i4>
      </vt:variant>
      <vt:variant>
        <vt:i4>9</vt:i4>
      </vt:variant>
      <vt:variant>
        <vt:i4>0</vt:i4>
      </vt:variant>
      <vt:variant>
        <vt:i4>5</vt:i4>
      </vt:variant>
      <vt:variant>
        <vt:lpwstr>mailto:MiroslavaPilarova@seznam.cz</vt:lpwstr>
      </vt:variant>
      <vt:variant>
        <vt:lpwstr/>
      </vt:variant>
      <vt:variant>
        <vt:i4>3407883</vt:i4>
      </vt:variant>
      <vt:variant>
        <vt:i4>6</vt:i4>
      </vt:variant>
      <vt:variant>
        <vt:i4>0</vt:i4>
      </vt:variant>
      <vt:variant>
        <vt:i4>5</vt:i4>
      </vt:variant>
      <vt:variant>
        <vt:lpwstr>mailto:miroslavapilarova@seznam.cz</vt:lpwstr>
      </vt:variant>
      <vt:variant>
        <vt:lpwstr/>
      </vt:variant>
      <vt:variant>
        <vt:i4>3407883</vt:i4>
      </vt:variant>
      <vt:variant>
        <vt:i4>3</vt:i4>
      </vt:variant>
      <vt:variant>
        <vt:i4>0</vt:i4>
      </vt:variant>
      <vt:variant>
        <vt:i4>5</vt:i4>
      </vt:variant>
      <vt:variant>
        <vt:lpwstr>mailto:MiroslavaPilarova@seznam.cz</vt:lpwstr>
      </vt:variant>
      <vt:variant>
        <vt:lpwstr/>
      </vt:variant>
      <vt:variant>
        <vt:i4>1114164</vt:i4>
      </vt:variant>
      <vt:variant>
        <vt:i4>0</vt:i4>
      </vt:variant>
      <vt:variant>
        <vt:i4>0</vt:i4>
      </vt:variant>
      <vt:variant>
        <vt:i4>5</vt:i4>
      </vt:variant>
      <vt:variant>
        <vt:lpwstr>mailto:starosta@topolna.cz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Uzivatel</dc:creator>
  <cp:keywords/>
  <dc:description/>
  <cp:lastModifiedBy>Uzivatel</cp:lastModifiedBy>
  <cp:revision>84</cp:revision>
  <cp:lastPrinted>2017-09-13T12:39:00Z</cp:lastPrinted>
  <dcterms:created xsi:type="dcterms:W3CDTF">2016-02-15T16:08:00Z</dcterms:created>
  <dcterms:modified xsi:type="dcterms:W3CDTF">2017-10-04T18:19:00Z</dcterms:modified>
</cp:coreProperties>
</file>