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07D7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Obecní úřad Bělkovice-Lašťany</w:t>
      </w:r>
    </w:p>
    <w:p w14:paraId="35438FE8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Bělkovice-Lašťany 139</w:t>
      </w:r>
    </w:p>
    <w:p w14:paraId="7BF49816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783 16 Dolany u Olomouce</w:t>
      </w:r>
    </w:p>
    <w:p w14:paraId="717B77E7" w14:textId="77777777" w:rsidR="00AB03AA" w:rsidRDefault="00AB03AA" w:rsidP="00AB03AA">
      <w:pPr>
        <w:autoSpaceDE w:val="0"/>
        <w:rPr>
          <w:sz w:val="23"/>
          <w:szCs w:val="23"/>
        </w:rPr>
      </w:pPr>
    </w:p>
    <w:p w14:paraId="28B3D91F" w14:textId="77777777" w:rsidR="00AB03AA" w:rsidRDefault="00AB03AA" w:rsidP="00AB03AA">
      <w:pPr>
        <w:autoSpaceDE w:val="0"/>
        <w:rPr>
          <w:sz w:val="23"/>
          <w:szCs w:val="23"/>
        </w:rPr>
      </w:pPr>
    </w:p>
    <w:p w14:paraId="169D4C03" w14:textId="77777777" w:rsidR="00AB03AA" w:rsidRDefault="00AB03AA" w:rsidP="00AB03AA">
      <w:pPr>
        <w:autoSpaceDE w:val="0"/>
        <w:rPr>
          <w:sz w:val="23"/>
          <w:szCs w:val="23"/>
        </w:rPr>
      </w:pPr>
    </w:p>
    <w:p w14:paraId="2B79C916" w14:textId="77777777" w:rsidR="00AB03AA" w:rsidRDefault="00AB03AA" w:rsidP="00AB03AA">
      <w:pPr>
        <w:autoSpaceDE w:val="0"/>
        <w:rPr>
          <w:sz w:val="23"/>
          <w:szCs w:val="23"/>
        </w:rPr>
      </w:pPr>
    </w:p>
    <w:p w14:paraId="7A241B18" w14:textId="77777777" w:rsidR="00AB03AA" w:rsidRDefault="00AB03AA" w:rsidP="00AB03AA">
      <w:pPr>
        <w:autoSpaceDE w:val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Žádost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o připojení sousední nemovitosti k místní komunikaci</w:t>
      </w:r>
      <w:r>
        <w:rPr>
          <w:sz w:val="23"/>
          <w:szCs w:val="23"/>
        </w:rPr>
        <w:t xml:space="preserve"> – </w:t>
      </w:r>
      <w:r>
        <w:rPr>
          <w:b/>
          <w:sz w:val="23"/>
          <w:szCs w:val="23"/>
        </w:rPr>
        <w:t xml:space="preserve">zřízení (úpravy, zrušení) sjezdu (připojení) </w:t>
      </w:r>
      <w:r>
        <w:rPr>
          <w:sz w:val="23"/>
          <w:szCs w:val="23"/>
        </w:rPr>
        <w:t>§ 10 odst. 1  zákona č. 13/1997 Sb., o pozemních komunikacích</w:t>
      </w:r>
    </w:p>
    <w:p w14:paraId="56305A35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     </w:t>
      </w:r>
    </w:p>
    <w:p w14:paraId="18019213" w14:textId="77777777" w:rsidR="00AB03AA" w:rsidRDefault="00AB03AA" w:rsidP="00AB03AA">
      <w:pPr>
        <w:autoSpaceDE w:val="0"/>
        <w:rPr>
          <w:sz w:val="23"/>
          <w:szCs w:val="23"/>
        </w:rPr>
      </w:pPr>
    </w:p>
    <w:p w14:paraId="127C47EE" w14:textId="77777777" w:rsidR="009752E4" w:rsidRDefault="00AB03AA" w:rsidP="00AB03AA">
      <w:pPr>
        <w:autoSpaceDE w:val="0"/>
        <w:rPr>
          <w:sz w:val="22"/>
          <w:szCs w:val="22"/>
        </w:rPr>
      </w:pPr>
      <w:r>
        <w:rPr>
          <w:sz w:val="22"/>
          <w:szCs w:val="22"/>
        </w:rPr>
        <w:t>1. Žadatel (popř. jeho zástupce) – příjmení a jméno</w:t>
      </w:r>
      <w:r w:rsidR="009752E4">
        <w:rPr>
          <w:sz w:val="22"/>
          <w:szCs w:val="22"/>
        </w:rPr>
        <w:t xml:space="preserve"> (název firmy)</w:t>
      </w:r>
      <w:r>
        <w:rPr>
          <w:sz w:val="22"/>
          <w:szCs w:val="22"/>
        </w:rPr>
        <w:t xml:space="preserve">, datum narození </w:t>
      </w:r>
      <w:r w:rsidR="009752E4">
        <w:rPr>
          <w:sz w:val="22"/>
          <w:szCs w:val="22"/>
        </w:rPr>
        <w:t>(</w:t>
      </w:r>
      <w:r>
        <w:rPr>
          <w:sz w:val="22"/>
          <w:szCs w:val="22"/>
        </w:rPr>
        <w:t>IČO</w:t>
      </w:r>
      <w:r w:rsidR="009752E4">
        <w:rPr>
          <w:sz w:val="22"/>
          <w:szCs w:val="22"/>
        </w:rPr>
        <w:t xml:space="preserve"> u </w:t>
      </w:r>
    </w:p>
    <w:p w14:paraId="0F4DAF2F" w14:textId="28B16296" w:rsidR="00AB03AA" w:rsidRDefault="009752E4" w:rsidP="00AB03AA">
      <w:pPr>
        <w:autoSpaceDE w:val="0"/>
        <w:rPr>
          <w:sz w:val="22"/>
          <w:szCs w:val="22"/>
        </w:rPr>
      </w:pPr>
      <w:r>
        <w:rPr>
          <w:sz w:val="22"/>
          <w:szCs w:val="22"/>
        </w:rPr>
        <w:t>právnických osob)</w:t>
      </w:r>
      <w:r w:rsidR="00AB03AA">
        <w:rPr>
          <w:sz w:val="22"/>
          <w:szCs w:val="22"/>
        </w:rPr>
        <w:t>, adresa</w:t>
      </w:r>
      <w:r>
        <w:rPr>
          <w:sz w:val="22"/>
          <w:szCs w:val="22"/>
        </w:rPr>
        <w:t xml:space="preserve"> trvalého bydliště (sídlo firmy u PO)</w:t>
      </w:r>
      <w:r w:rsidR="00AB03AA">
        <w:rPr>
          <w:sz w:val="22"/>
          <w:szCs w:val="22"/>
        </w:rPr>
        <w:t>, telefon:</w:t>
      </w:r>
    </w:p>
    <w:p w14:paraId="32464E1B" w14:textId="77777777" w:rsidR="00AB03AA" w:rsidRDefault="00AB03AA" w:rsidP="00AB03AA">
      <w:pPr>
        <w:autoSpaceDE w:val="0"/>
        <w:rPr>
          <w:sz w:val="22"/>
          <w:szCs w:val="22"/>
        </w:rPr>
      </w:pPr>
    </w:p>
    <w:p w14:paraId="4E2F25D8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01CBA69D" w14:textId="77777777" w:rsidR="00AB03AA" w:rsidRDefault="00AB03AA" w:rsidP="00AB03AA">
      <w:pPr>
        <w:autoSpaceDE w:val="0"/>
        <w:rPr>
          <w:sz w:val="23"/>
          <w:szCs w:val="23"/>
        </w:rPr>
      </w:pPr>
    </w:p>
    <w:p w14:paraId="7CC39206" w14:textId="77777777" w:rsidR="00AB03AA" w:rsidRDefault="00AB03AA" w:rsidP="00AB03AA">
      <w:pPr>
        <w:autoSpaceDE w:val="0"/>
      </w:pPr>
      <w:r>
        <w:rPr>
          <w:sz w:val="23"/>
          <w:szCs w:val="23"/>
        </w:rPr>
        <w:t>______________________________________________________________________________</w:t>
      </w:r>
    </w:p>
    <w:p w14:paraId="75C5EAD6" w14:textId="77777777" w:rsidR="00AB03AA" w:rsidRDefault="00AB03AA" w:rsidP="00AB03AA">
      <w:pPr>
        <w:autoSpaceDE w:val="0"/>
      </w:pPr>
    </w:p>
    <w:p w14:paraId="0F5EB724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2. Zřízení (úprava, zrušení)* sjezdu (připojení)* na místní komunikaci – popis místa:</w:t>
      </w:r>
    </w:p>
    <w:p w14:paraId="3FA4AA08" w14:textId="77777777" w:rsidR="00AB03AA" w:rsidRDefault="00AB03AA" w:rsidP="00AB03AA">
      <w:pPr>
        <w:autoSpaceDE w:val="0"/>
        <w:rPr>
          <w:sz w:val="23"/>
          <w:szCs w:val="23"/>
        </w:rPr>
      </w:pPr>
    </w:p>
    <w:p w14:paraId="2B1BD976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66725490" w14:textId="77777777" w:rsidR="00AB03AA" w:rsidRDefault="00AB03AA" w:rsidP="00AB03AA">
      <w:pPr>
        <w:autoSpaceDE w:val="0"/>
        <w:rPr>
          <w:sz w:val="23"/>
          <w:szCs w:val="23"/>
        </w:rPr>
      </w:pPr>
    </w:p>
    <w:p w14:paraId="4B230A34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3. Z pozemku parcelní číslo v katastrálním území jehož je žadatel vlastníkem:</w:t>
      </w:r>
    </w:p>
    <w:p w14:paraId="1A4B4A54" w14:textId="77777777" w:rsidR="00AB03AA" w:rsidRDefault="00AB03AA" w:rsidP="00AB03AA">
      <w:pPr>
        <w:autoSpaceDE w:val="0"/>
        <w:rPr>
          <w:sz w:val="23"/>
          <w:szCs w:val="23"/>
        </w:rPr>
      </w:pPr>
    </w:p>
    <w:p w14:paraId="556F3F66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27DFFF74" w14:textId="77777777" w:rsidR="00AB03AA" w:rsidRDefault="00AB03AA" w:rsidP="00AB03AA">
      <w:pPr>
        <w:autoSpaceDE w:val="0"/>
        <w:rPr>
          <w:sz w:val="23"/>
          <w:szCs w:val="23"/>
        </w:rPr>
      </w:pPr>
    </w:p>
    <w:p w14:paraId="5757BEFC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4. Důvod připojení:</w:t>
      </w:r>
    </w:p>
    <w:p w14:paraId="5C46AC14" w14:textId="77777777" w:rsidR="00AB03AA" w:rsidRDefault="00AB03AA" w:rsidP="00AB03AA">
      <w:pPr>
        <w:autoSpaceDE w:val="0"/>
        <w:rPr>
          <w:sz w:val="23"/>
          <w:szCs w:val="23"/>
        </w:rPr>
      </w:pPr>
    </w:p>
    <w:p w14:paraId="1E444FA3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3DAFE7EC" w14:textId="77777777" w:rsidR="00AB03AA" w:rsidRDefault="00AB03AA" w:rsidP="00AB03AA">
      <w:pPr>
        <w:autoSpaceDE w:val="0"/>
        <w:rPr>
          <w:sz w:val="23"/>
          <w:szCs w:val="23"/>
        </w:rPr>
      </w:pPr>
    </w:p>
    <w:p w14:paraId="20611C0F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V Bělkovicích-Lašťanech dne ____________</w:t>
      </w:r>
    </w:p>
    <w:p w14:paraId="487E1E53" w14:textId="77777777" w:rsidR="00AB03AA" w:rsidRDefault="00AB03AA" w:rsidP="00AB03AA">
      <w:pPr>
        <w:autoSpaceDE w:val="0"/>
        <w:rPr>
          <w:sz w:val="23"/>
          <w:szCs w:val="23"/>
        </w:rPr>
      </w:pPr>
    </w:p>
    <w:p w14:paraId="295E3CCE" w14:textId="77777777" w:rsidR="00AB03AA" w:rsidRDefault="00AB03AA" w:rsidP="00AB03AA">
      <w:pPr>
        <w:autoSpaceDE w:val="0"/>
        <w:rPr>
          <w:sz w:val="23"/>
          <w:szCs w:val="23"/>
        </w:rPr>
      </w:pPr>
    </w:p>
    <w:p w14:paraId="1F4F7ED5" w14:textId="77777777" w:rsidR="00AB03AA" w:rsidRDefault="00AB03AA" w:rsidP="00AB03AA">
      <w:pPr>
        <w:autoSpaceDE w:val="0"/>
        <w:rPr>
          <w:sz w:val="23"/>
          <w:szCs w:val="23"/>
        </w:rPr>
      </w:pPr>
    </w:p>
    <w:p w14:paraId="47C17C9B" w14:textId="77777777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>Podpis  (razítko) žadatele (zástupce): ______________________________</w:t>
      </w:r>
    </w:p>
    <w:p w14:paraId="64D62E3B" w14:textId="77777777" w:rsidR="00AB03AA" w:rsidRDefault="00AB03AA" w:rsidP="00AB03AA">
      <w:pPr>
        <w:autoSpaceDE w:val="0"/>
        <w:rPr>
          <w:sz w:val="23"/>
          <w:szCs w:val="23"/>
        </w:rPr>
      </w:pPr>
    </w:p>
    <w:p w14:paraId="07B88B2B" w14:textId="77777777" w:rsidR="00AB03AA" w:rsidRDefault="00AB03AA" w:rsidP="00AB03AA">
      <w:pPr>
        <w:autoSpaceDE w:val="0"/>
        <w:rPr>
          <w:sz w:val="23"/>
          <w:szCs w:val="23"/>
        </w:rPr>
      </w:pPr>
    </w:p>
    <w:p w14:paraId="4AD67276" w14:textId="77777777" w:rsidR="00AB03AA" w:rsidRDefault="00AB03AA" w:rsidP="00AB03AA">
      <w:pPr>
        <w:autoSpaceDE w:val="0"/>
        <w:rPr>
          <w:sz w:val="23"/>
          <w:szCs w:val="23"/>
        </w:rPr>
      </w:pPr>
    </w:p>
    <w:p w14:paraId="0D63528B" w14:textId="4AB147A9" w:rsidR="00410B28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 xml:space="preserve">Přílohy: </w:t>
      </w:r>
      <w:r w:rsidR="00410B28">
        <w:rPr>
          <w:sz w:val="23"/>
          <w:szCs w:val="23"/>
        </w:rPr>
        <w:tab/>
      </w:r>
      <w:r w:rsidR="00410B28">
        <w:rPr>
          <w:sz w:val="23"/>
          <w:szCs w:val="23"/>
        </w:rPr>
        <w:t>- závazné stanovisko Policie ČR</w:t>
      </w:r>
    </w:p>
    <w:p w14:paraId="1FF20118" w14:textId="2D285EB5" w:rsidR="00AB03AA" w:rsidRDefault="00AB03AA" w:rsidP="00410B28">
      <w:pPr>
        <w:autoSpaceDE w:val="0"/>
        <w:ind w:left="708" w:firstLine="708"/>
        <w:rPr>
          <w:sz w:val="23"/>
          <w:szCs w:val="23"/>
        </w:rPr>
      </w:pPr>
      <w:r>
        <w:rPr>
          <w:sz w:val="23"/>
          <w:szCs w:val="23"/>
        </w:rPr>
        <w:t>- situační plánek  (vlastní umístění )</w:t>
      </w:r>
    </w:p>
    <w:p w14:paraId="7A46BDFF" w14:textId="366249BB" w:rsidR="003D15D4" w:rsidRDefault="003D15D4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ab/>
        <w:t xml:space="preserve">   </w:t>
      </w:r>
      <w:r w:rsidR="00410B28">
        <w:rPr>
          <w:sz w:val="23"/>
          <w:szCs w:val="23"/>
        </w:rPr>
        <w:tab/>
      </w:r>
      <w:r>
        <w:rPr>
          <w:sz w:val="23"/>
          <w:szCs w:val="23"/>
        </w:rPr>
        <w:t>- podélný řez sjezdem</w:t>
      </w:r>
    </w:p>
    <w:p w14:paraId="2220C299" w14:textId="73B35D5A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3D15D4">
        <w:rPr>
          <w:sz w:val="23"/>
          <w:szCs w:val="23"/>
        </w:rPr>
        <w:t xml:space="preserve"> </w:t>
      </w:r>
      <w:r w:rsidR="00410B28">
        <w:rPr>
          <w:sz w:val="23"/>
          <w:szCs w:val="23"/>
        </w:rPr>
        <w:tab/>
      </w:r>
      <w:r>
        <w:rPr>
          <w:sz w:val="23"/>
          <w:szCs w:val="23"/>
        </w:rPr>
        <w:t>- technická zpráva</w:t>
      </w:r>
    </w:p>
    <w:p w14:paraId="5DD628FE" w14:textId="501ABF43" w:rsidR="00AB03AA" w:rsidRDefault="00AB03AA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410B28">
        <w:rPr>
          <w:sz w:val="23"/>
          <w:szCs w:val="23"/>
        </w:rPr>
        <w:tab/>
      </w:r>
      <w:r>
        <w:rPr>
          <w:sz w:val="23"/>
          <w:szCs w:val="23"/>
        </w:rPr>
        <w:t>- doklad o zaplacení správního poplatku 500,- Kč</w:t>
      </w:r>
    </w:p>
    <w:p w14:paraId="7BEF8810" w14:textId="0E16EF2C" w:rsidR="00AB03AA" w:rsidRDefault="00410B28" w:rsidP="00AB03AA">
      <w:pPr>
        <w:autoSpaceDE w:val="0"/>
        <w:rPr>
          <w:sz w:val="23"/>
          <w:szCs w:val="23"/>
        </w:rPr>
      </w:pPr>
      <w:r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ab/>
      </w:r>
    </w:p>
    <w:p w14:paraId="2F43CE51" w14:textId="77777777" w:rsidR="00AB03AA" w:rsidRDefault="00AB03AA" w:rsidP="00AB03AA">
      <w:pPr>
        <w:autoSpaceDE w:val="0"/>
        <w:rPr>
          <w:sz w:val="23"/>
          <w:szCs w:val="23"/>
        </w:rPr>
      </w:pPr>
    </w:p>
    <w:p w14:paraId="574EC0AE" w14:textId="77777777" w:rsidR="00AB03AA" w:rsidRDefault="00AB03AA" w:rsidP="00AB03AA">
      <w:pPr>
        <w:autoSpaceDE w:val="0"/>
        <w:rPr>
          <w:sz w:val="23"/>
          <w:szCs w:val="23"/>
        </w:rPr>
      </w:pPr>
    </w:p>
    <w:p w14:paraId="0342C974" w14:textId="77777777" w:rsidR="00AB03AA" w:rsidRDefault="00AB03AA" w:rsidP="00AB03AA">
      <w:pPr>
        <w:autoSpaceDE w:val="0"/>
        <w:rPr>
          <w:sz w:val="23"/>
          <w:szCs w:val="23"/>
        </w:rPr>
      </w:pPr>
    </w:p>
    <w:p w14:paraId="34370C62" w14:textId="77777777" w:rsidR="00AB03AA" w:rsidRDefault="00AB03AA" w:rsidP="00AB03AA">
      <w:pPr>
        <w:autoSpaceDE w:val="0"/>
        <w:rPr>
          <w:sz w:val="23"/>
          <w:szCs w:val="23"/>
        </w:rPr>
      </w:pPr>
    </w:p>
    <w:p w14:paraId="3EE2C9A5" w14:textId="77777777" w:rsidR="00AB03AA" w:rsidRDefault="00AB03AA" w:rsidP="00AB03AA">
      <w:pPr>
        <w:autoSpaceDE w:val="0"/>
        <w:rPr>
          <w:position w:val="6"/>
          <w:sz w:val="23"/>
          <w:szCs w:val="23"/>
        </w:rPr>
      </w:pPr>
      <w:r>
        <w:rPr>
          <w:sz w:val="23"/>
          <w:szCs w:val="23"/>
        </w:rPr>
        <w:t>Vysvětlivky:</w:t>
      </w:r>
    </w:p>
    <w:p w14:paraId="1D5E98B5" w14:textId="77777777" w:rsidR="00AB03AA" w:rsidRDefault="00AB03AA" w:rsidP="00AB03AA">
      <w:pPr>
        <w:autoSpaceDE w:val="0"/>
        <w:rPr>
          <w:b/>
          <w:bCs/>
          <w:sz w:val="27"/>
          <w:szCs w:val="27"/>
        </w:rPr>
      </w:pPr>
      <w:r>
        <w:rPr>
          <w:position w:val="6"/>
          <w:sz w:val="23"/>
          <w:szCs w:val="23"/>
        </w:rPr>
        <w:t>* nehodící se škrtněte</w:t>
      </w:r>
    </w:p>
    <w:p w14:paraId="51152275" w14:textId="77777777" w:rsidR="00AB03AA" w:rsidRDefault="00AB03AA" w:rsidP="00AB03AA">
      <w:pPr>
        <w:autoSpaceDE w:val="0"/>
        <w:jc w:val="center"/>
        <w:rPr>
          <w:b/>
          <w:bCs/>
          <w:sz w:val="27"/>
          <w:szCs w:val="27"/>
        </w:rPr>
      </w:pPr>
    </w:p>
    <w:sectPr w:rsidR="00AB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DA"/>
    <w:rsid w:val="003D15D4"/>
    <w:rsid w:val="003D5CE8"/>
    <w:rsid w:val="00410B28"/>
    <w:rsid w:val="00644729"/>
    <w:rsid w:val="006E0EDA"/>
    <w:rsid w:val="007204BA"/>
    <w:rsid w:val="009752E4"/>
    <w:rsid w:val="00A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9993"/>
  <w15:chartTrackingRefBased/>
  <w15:docId w15:val="{812EE5BE-845B-46F2-9AD4-1B8CEF79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3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</dc:creator>
  <cp:keywords/>
  <dc:description/>
  <cp:lastModifiedBy>Jiřina</cp:lastModifiedBy>
  <cp:revision>6</cp:revision>
  <dcterms:created xsi:type="dcterms:W3CDTF">2018-11-29T10:37:00Z</dcterms:created>
  <dcterms:modified xsi:type="dcterms:W3CDTF">2021-02-08T09:01:00Z</dcterms:modified>
</cp:coreProperties>
</file>